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F6" w:rsidRDefault="00667B45" w:rsidP="00667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67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3E2E" w:rsidRPr="00567FF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67FF6">
        <w:rPr>
          <w:rFonts w:ascii="Times New Roman" w:hAnsi="Times New Roman" w:cs="Times New Roman"/>
          <w:b/>
          <w:sz w:val="28"/>
          <w:szCs w:val="28"/>
        </w:rPr>
        <w:t xml:space="preserve">Философия Духа. </w:t>
      </w:r>
    </w:p>
    <w:p w:rsidR="00667B45" w:rsidRDefault="00667B45" w:rsidP="0066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F6">
        <w:rPr>
          <w:rFonts w:ascii="Times New Roman" w:hAnsi="Times New Roman" w:cs="Times New Roman"/>
          <w:b/>
          <w:sz w:val="28"/>
          <w:szCs w:val="28"/>
        </w:rPr>
        <w:t>Проблема духа</w:t>
      </w:r>
      <w:r w:rsidR="001D3E2E" w:rsidRPr="00567FF6">
        <w:rPr>
          <w:rFonts w:ascii="Times New Roman" w:hAnsi="Times New Roman" w:cs="Times New Roman"/>
          <w:b/>
          <w:sz w:val="28"/>
          <w:szCs w:val="28"/>
        </w:rPr>
        <w:t>,</w:t>
      </w:r>
      <w:r w:rsidRPr="00567F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7FF6">
        <w:rPr>
          <w:rFonts w:ascii="Times New Roman" w:hAnsi="Times New Roman" w:cs="Times New Roman"/>
          <w:b/>
          <w:sz w:val="28"/>
          <w:szCs w:val="28"/>
        </w:rPr>
        <w:t>как  ядро</w:t>
      </w:r>
      <w:proofErr w:type="gramEnd"/>
      <w:r w:rsidRPr="00567FF6">
        <w:rPr>
          <w:rFonts w:ascii="Times New Roman" w:hAnsi="Times New Roman" w:cs="Times New Roman"/>
          <w:b/>
          <w:sz w:val="28"/>
          <w:szCs w:val="28"/>
        </w:rPr>
        <w:t xml:space="preserve"> философской рефлексии</w:t>
      </w:r>
      <w:r w:rsidRPr="001D3E2E">
        <w:rPr>
          <w:rFonts w:ascii="Times New Roman" w:hAnsi="Times New Roman" w:cs="Times New Roman"/>
          <w:b/>
          <w:sz w:val="24"/>
          <w:szCs w:val="24"/>
        </w:rPr>
        <w:t>.</w:t>
      </w:r>
      <w:r w:rsidR="001D3E2E">
        <w:rPr>
          <w:rFonts w:ascii="Times New Roman" w:hAnsi="Times New Roman" w:cs="Times New Roman"/>
          <w:b/>
          <w:sz w:val="24"/>
          <w:szCs w:val="24"/>
        </w:rPr>
        <w:t>»</w:t>
      </w:r>
    </w:p>
    <w:p w:rsidR="001D3E2E" w:rsidRPr="001D3E2E" w:rsidRDefault="001D3E2E" w:rsidP="0066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B45" w:rsidRPr="001D3E2E" w:rsidRDefault="00667B45" w:rsidP="00667B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E2E">
        <w:rPr>
          <w:rFonts w:ascii="Times New Roman" w:hAnsi="Times New Roman" w:cs="Times New Roman"/>
          <w:b/>
          <w:i/>
          <w:sz w:val="24"/>
          <w:szCs w:val="24"/>
        </w:rPr>
        <w:t xml:space="preserve">Цитата дня …  Сократ «Я ем, чтобы </w:t>
      </w:r>
      <w:proofErr w:type="gramStart"/>
      <w:r w:rsidRPr="001D3E2E">
        <w:rPr>
          <w:rFonts w:ascii="Times New Roman" w:hAnsi="Times New Roman" w:cs="Times New Roman"/>
          <w:b/>
          <w:i/>
          <w:sz w:val="24"/>
          <w:szCs w:val="24"/>
        </w:rPr>
        <w:t>жить,  другие</w:t>
      </w:r>
      <w:proofErr w:type="gramEnd"/>
      <w:r w:rsidRPr="001D3E2E">
        <w:rPr>
          <w:rFonts w:ascii="Times New Roman" w:hAnsi="Times New Roman" w:cs="Times New Roman"/>
          <w:b/>
          <w:i/>
          <w:sz w:val="24"/>
          <w:szCs w:val="24"/>
        </w:rPr>
        <w:t xml:space="preserve"> живут, чтобы есть » </w:t>
      </w:r>
    </w:p>
    <w:p w:rsidR="00667B45" w:rsidRPr="001D3E2E" w:rsidRDefault="00667B45" w:rsidP="00667B4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7B45" w:rsidRPr="001D3E2E" w:rsidRDefault="00667B45" w:rsidP="00667B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E2E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proofErr w:type="gramStart"/>
      <w:r w:rsidRPr="001D3E2E">
        <w:rPr>
          <w:rFonts w:ascii="Times New Roman" w:hAnsi="Times New Roman" w:cs="Times New Roman"/>
          <w:b/>
          <w:i/>
          <w:sz w:val="24"/>
          <w:szCs w:val="24"/>
        </w:rPr>
        <w:t>по</w:t>
      </w:r>
      <w:bookmarkStart w:id="0" w:name="_GoBack"/>
      <w:bookmarkEnd w:id="0"/>
      <w:r w:rsidRPr="001D3E2E">
        <w:rPr>
          <w:rFonts w:ascii="Times New Roman" w:hAnsi="Times New Roman" w:cs="Times New Roman"/>
          <w:b/>
          <w:i/>
          <w:sz w:val="24"/>
          <w:szCs w:val="24"/>
        </w:rPr>
        <w:t>нятия:  причина</w:t>
      </w:r>
      <w:proofErr w:type="gramEnd"/>
      <w:r w:rsidRPr="001D3E2E">
        <w:rPr>
          <w:rFonts w:ascii="Times New Roman" w:hAnsi="Times New Roman" w:cs="Times New Roman"/>
          <w:b/>
          <w:i/>
          <w:sz w:val="24"/>
          <w:szCs w:val="24"/>
        </w:rPr>
        <w:t>, бытие, духовность, душа, благо, красота, счастье</w:t>
      </w:r>
    </w:p>
    <w:p w:rsidR="00667B45" w:rsidRPr="00667B45" w:rsidRDefault="00667B45" w:rsidP="00667B4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7B45" w:rsidRPr="00667B45" w:rsidRDefault="00667B45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667B45">
        <w:rPr>
          <w:rFonts w:ascii="Times New Roman" w:hAnsi="Times New Roman" w:cs="Times New Roman"/>
          <w:sz w:val="24"/>
          <w:szCs w:val="24"/>
        </w:rPr>
        <w:t>требуемое логическое условие всего бывающего, или то, без чего, по предложению нашего разума, данный факт не может произойти, а при наличности чего он происходит с необходимостью.</w:t>
      </w:r>
    </w:p>
    <w:p w:rsidR="00667B45" w:rsidRPr="00667B45" w:rsidRDefault="00667B45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Платон</w:t>
      </w:r>
      <w:r w:rsidRPr="00667B45">
        <w:rPr>
          <w:rFonts w:ascii="Times New Roman" w:hAnsi="Times New Roman" w:cs="Times New Roman"/>
          <w:sz w:val="24"/>
          <w:szCs w:val="24"/>
        </w:rPr>
        <w:t xml:space="preserve"> различал до двух основных понятий причины: первое - намеренное действие ума по идее блага (то что мы называем целесообразностью); второе - слепое и роковое действие вещественных элементов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( то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>, что мы называем  механической причинностью)</w:t>
      </w:r>
    </w:p>
    <w:p w:rsidR="00667B45" w:rsidRPr="00667B45" w:rsidRDefault="00667B45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Аристотель</w:t>
      </w:r>
      <w:r w:rsidRPr="00667B45">
        <w:rPr>
          <w:rFonts w:ascii="Times New Roman" w:hAnsi="Times New Roman" w:cs="Times New Roman"/>
          <w:sz w:val="24"/>
          <w:szCs w:val="24"/>
        </w:rPr>
        <w:t xml:space="preserve"> дал свое учение о 4 причинах, или началах: « мы спрашиваем,  во-первых, из  чего происходит данный факт, составляется данный предмет, это есть вопрос о материи или материальной причине того, что дано; во-вторых, спрашивается, от чего или чьим действием произведена данная действительность, это есть вопрос о производящей причине, или о «начале движения»; в-третьих, спрашивается, почему или сообразно чему данный предмет есть то, что оно есть, это вопрос о специфической идее, образующей формы, или формальной причине; в-четвертых, спрашивается, к чему или ради чего нечто происходит или существует – вопрос о цели или конечной причине</w:t>
      </w:r>
    </w:p>
    <w:p w:rsidR="00667B45" w:rsidRPr="00667B45" w:rsidRDefault="00667B45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  </w:t>
      </w:r>
      <w:r w:rsidRPr="00667B45">
        <w:rPr>
          <w:rFonts w:ascii="Times New Roman" w:hAnsi="Times New Roman" w:cs="Times New Roman"/>
          <w:i/>
          <w:sz w:val="24"/>
          <w:szCs w:val="24"/>
        </w:rPr>
        <w:t xml:space="preserve">Бытие - </w:t>
      </w:r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B45">
        <w:rPr>
          <w:rFonts w:ascii="Times New Roman" w:hAnsi="Times New Roman" w:cs="Times New Roman"/>
          <w:sz w:val="24"/>
          <w:szCs w:val="24"/>
        </w:rPr>
        <w:t xml:space="preserve"> существует несколько аспектов осмысления бытия: </w:t>
      </w:r>
    </w:p>
    <w:p w:rsidR="00667B45" w:rsidRPr="00667B45" w:rsidRDefault="00667B45" w:rsidP="00667B4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Как противоречивость состояний природы и человека </w:t>
      </w:r>
    </w:p>
    <w:p w:rsidR="00667B45" w:rsidRPr="00667B45" w:rsidRDefault="00667B45" w:rsidP="00667B4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Как понимание целостности единства бесконечного, непреходящего мира</w:t>
      </w:r>
    </w:p>
    <w:p w:rsidR="00667B45" w:rsidRPr="00667B45" w:rsidRDefault="00667B45" w:rsidP="00667B4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Как существование отдельных личностей или человечества в целом.</w:t>
      </w:r>
    </w:p>
    <w:p w:rsidR="00D27994" w:rsidRPr="00667B45" w:rsidRDefault="00667B45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Разнообразие подходов приводит к мысли, что абсолютное многообразие мира, его качественная бесконечность может реализовываться только в бесконечном количестве относительных состояний, что в свою очередь</w:t>
      </w:r>
    </w:p>
    <w:p w:rsidR="007C4396" w:rsidRPr="00667B45" w:rsidRDefault="007C4396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только бесконечное количество относительных состояний и систем мира способно выразить абсолютную неисчерпаемость и многообразие мира.</w:t>
      </w:r>
    </w:p>
    <w:p w:rsidR="007C4396" w:rsidRPr="00667B45" w:rsidRDefault="007C4396" w:rsidP="0066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Широчайший аспект смыслов от предельного порога обобщения мира в целом до осмысления уникальности и неповторимости человеческого индивидуального бытия. Бытие необходимо считать системообразующим принципом всего существования, который помогает понять митр не вширь, а вглубь, и через его многообразие прийти пониманию его сущности. Бытие – есть существование.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Духовность </w:t>
      </w:r>
      <w:r w:rsidRPr="00667B45">
        <w:rPr>
          <w:rFonts w:ascii="Times New Roman" w:hAnsi="Times New Roman" w:cs="Times New Roman"/>
          <w:sz w:val="24"/>
          <w:szCs w:val="24"/>
        </w:rPr>
        <w:t>– центральное понятие бытия, качество, отличающее существования человека не только от пребывания  неживой природы, но и от биологической жизненности растительного и животного мира.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Духовность-</w:t>
      </w:r>
      <w:r w:rsidRPr="00667B45">
        <w:rPr>
          <w:rFonts w:ascii="Times New Roman" w:hAnsi="Times New Roman" w:cs="Times New Roman"/>
          <w:sz w:val="24"/>
          <w:szCs w:val="24"/>
        </w:rPr>
        <w:t xml:space="preserve"> состояние, возвышающее человека над окружающим его предметным миром. Через размышления над своими духовными потребностями и способностями человека человек создает себя как </w:t>
      </w:r>
      <w:proofErr w:type="spellStart"/>
      <w:r w:rsidRPr="00667B45">
        <w:rPr>
          <w:rFonts w:ascii="Times New Roman" w:hAnsi="Times New Roman" w:cs="Times New Roman"/>
          <w:sz w:val="24"/>
          <w:szCs w:val="24"/>
        </w:rPr>
        <w:t>жизненноспособное</w:t>
      </w:r>
      <w:proofErr w:type="spellEnd"/>
      <w:r w:rsidRPr="00667B45">
        <w:rPr>
          <w:rFonts w:ascii="Times New Roman" w:hAnsi="Times New Roman" w:cs="Times New Roman"/>
          <w:sz w:val="24"/>
          <w:szCs w:val="24"/>
        </w:rPr>
        <w:t xml:space="preserve"> существо, анализирующее свои материальные и духовные  возможности: волю, чувство, сознание, разум.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Духовность</w:t>
      </w:r>
      <w:r w:rsidRPr="00667B45">
        <w:rPr>
          <w:rFonts w:ascii="Times New Roman" w:hAnsi="Times New Roman" w:cs="Times New Roman"/>
          <w:sz w:val="24"/>
          <w:szCs w:val="24"/>
        </w:rPr>
        <w:t>-та форма, в которой  человек раскрывает свою связь с материальным миром. Это проявляется через осознание своей принадлежности к окружающей среде – космосу, мировому Разуму, Богу, природе материи. Размышление человека по поводу своего отношения к объективному миру составляет ядро и смысл философского сознания.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Духовность</w:t>
      </w:r>
      <w:r w:rsidRPr="00667B45">
        <w:rPr>
          <w:rFonts w:ascii="Times New Roman" w:hAnsi="Times New Roman" w:cs="Times New Roman"/>
          <w:sz w:val="24"/>
          <w:szCs w:val="24"/>
        </w:rPr>
        <w:t xml:space="preserve"> – есть индикатор  истины, блага, красоты. Платон говорил о трех продуктах деятельности человеческого духа. Истина – результат познавательной деятельности духа. Через нее осознается главное человеческое качество духа - интеллект. Чувства, рассудок, сознание, разум, память, фантазия – это ипостаси интеллекта. Важна не сама истина, а поиск истины.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 xml:space="preserve">Благо </w:t>
      </w:r>
      <w:r w:rsidRPr="00667B45">
        <w:rPr>
          <w:rFonts w:ascii="Times New Roman" w:hAnsi="Times New Roman" w:cs="Times New Roman"/>
          <w:sz w:val="24"/>
          <w:szCs w:val="24"/>
        </w:rPr>
        <w:t xml:space="preserve">– то, имеет положительный смысл. Достижение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связана,  прежде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всего, с биологическим  и социальным благополучием человека. Критериями благо необходимо считать- положительные переживания, чувство комфорта, то есть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то  что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определяет понятие добро, а так же противоположное  понятие зло. Добро и зло самые ранние и самые универсальные формы оценки человеком своего существования в этом мире  радостей и печали.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i/>
          <w:sz w:val="24"/>
          <w:szCs w:val="24"/>
        </w:rPr>
        <w:t>Красота –</w:t>
      </w:r>
      <w:r w:rsidRPr="00667B45">
        <w:rPr>
          <w:rFonts w:ascii="Times New Roman" w:hAnsi="Times New Roman" w:cs="Times New Roman"/>
          <w:sz w:val="24"/>
          <w:szCs w:val="24"/>
        </w:rPr>
        <w:t xml:space="preserve"> символ блага, как оценка позитивности воздействия среды на организм, доставляющий человеку удовлетворение. Субъективно красота воспринимается как свойство самого объекта, несущего в себе самом свою эстетическую функцию.</w:t>
      </w:r>
    </w:p>
    <w:p w:rsidR="007C4396" w:rsidRPr="00667B45" w:rsidRDefault="007C4396" w:rsidP="00667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Особенность европейской культуры к которой частично принадлежим и мы- выдвижение в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центр  философского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самосознания проблемы разума. Культ разума – культ духовной потенции человека. Он во многом  определил лицо нашей европейской цивилизации с ее колоссальными научно- техническими достижениями. Вместе с тем, культ разума породил  и трудности, связанные  с глобальным кризисом человеческой культуры</w:t>
      </w:r>
    </w:p>
    <w:p w:rsidR="007C4396" w:rsidRPr="001D3E2E" w:rsidRDefault="007C4396" w:rsidP="00667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3E2E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заданий для самостоятельной работы</w:t>
      </w:r>
    </w:p>
    <w:p w:rsidR="007C4396" w:rsidRPr="00667B45" w:rsidRDefault="007C4396" w:rsidP="00667B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7B45">
        <w:rPr>
          <w:rFonts w:ascii="Times New Roman" w:hAnsi="Times New Roman" w:cs="Times New Roman"/>
          <w:b/>
          <w:sz w:val="24"/>
          <w:szCs w:val="24"/>
        </w:rPr>
        <w:t>1</w:t>
      </w:r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. Дополнить глоссарий </w:t>
      </w:r>
      <w:proofErr w:type="gramStart"/>
      <w:r w:rsidRPr="00667B45">
        <w:rPr>
          <w:rFonts w:ascii="Times New Roman" w:hAnsi="Times New Roman" w:cs="Times New Roman"/>
          <w:b/>
          <w:i/>
          <w:sz w:val="24"/>
          <w:szCs w:val="24"/>
        </w:rPr>
        <w:t>следующими  понятиями:,</w:t>
      </w:r>
      <w:proofErr w:type="gramEnd"/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7B45">
        <w:rPr>
          <w:rFonts w:ascii="Times New Roman" w:hAnsi="Times New Roman" w:cs="Times New Roman"/>
          <w:b/>
          <w:i/>
          <w:sz w:val="24"/>
          <w:szCs w:val="24"/>
        </w:rPr>
        <w:t>дух,добро</w:t>
      </w:r>
      <w:proofErr w:type="spellEnd"/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, душа, разум,  интеллект, воля.</w:t>
      </w:r>
    </w:p>
    <w:p w:rsidR="007C4396" w:rsidRPr="00667B45" w:rsidRDefault="001D3E2E" w:rsidP="00667B4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96" w:rsidRPr="00667B45">
        <w:rPr>
          <w:rFonts w:ascii="Times New Roman" w:hAnsi="Times New Roman" w:cs="Times New Roman"/>
          <w:b/>
          <w:sz w:val="24"/>
          <w:szCs w:val="24"/>
        </w:rPr>
        <w:t>2</w:t>
      </w:r>
      <w:r w:rsidR="007C4396"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7C4396" w:rsidRPr="00667B45">
        <w:rPr>
          <w:rFonts w:ascii="Times New Roman" w:hAnsi="Times New Roman" w:cs="Times New Roman"/>
          <w:b/>
          <w:i/>
          <w:sz w:val="24"/>
          <w:szCs w:val="24"/>
        </w:rPr>
        <w:t>Работа  с</w:t>
      </w:r>
      <w:proofErr w:type="gramEnd"/>
      <w:r w:rsidR="007C4396"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таблицами № 9,10.  С.233-234   учебного пособия В. А. Канке Основы философии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7C4396" w:rsidRPr="00667B45">
        <w:rPr>
          <w:rFonts w:ascii="Times New Roman" w:hAnsi="Times New Roman" w:cs="Times New Roman"/>
          <w:b/>
          <w:i/>
          <w:sz w:val="24"/>
          <w:szCs w:val="24"/>
        </w:rPr>
        <w:t>Решите  тестовые</w:t>
      </w:r>
      <w:proofErr w:type="gramEnd"/>
      <w:r w:rsidR="007C4396"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задания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C4396" w:rsidRPr="00667B45">
        <w:rPr>
          <w:rFonts w:ascii="Times New Roman" w:hAnsi="Times New Roman" w:cs="Times New Roman"/>
          <w:sz w:val="24"/>
          <w:szCs w:val="24"/>
        </w:rPr>
        <w:t>Главной ценностью практической жизни человека выступает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Мораль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Добро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Красота 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4396" w:rsidRPr="00667B45">
        <w:rPr>
          <w:rFonts w:ascii="Times New Roman" w:hAnsi="Times New Roman" w:cs="Times New Roman"/>
          <w:sz w:val="24"/>
          <w:szCs w:val="24"/>
        </w:rPr>
        <w:t>Главной ценностью научной жизни человека выступает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Мораль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Добро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Истина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4396" w:rsidRPr="00667B45">
        <w:rPr>
          <w:rFonts w:ascii="Times New Roman" w:hAnsi="Times New Roman" w:cs="Times New Roman"/>
          <w:sz w:val="24"/>
          <w:szCs w:val="24"/>
        </w:rPr>
        <w:t>Главной ценностью эстетической жизни человека выступает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Мораль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Красота</w:t>
      </w:r>
    </w:p>
    <w:p w:rsidR="007C4396" w:rsidRPr="00667B45" w:rsidRDefault="007C4396" w:rsidP="00667B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Истина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4396" w:rsidRPr="00667B45">
        <w:rPr>
          <w:rFonts w:ascii="Times New Roman" w:hAnsi="Times New Roman" w:cs="Times New Roman"/>
          <w:sz w:val="24"/>
          <w:szCs w:val="24"/>
        </w:rPr>
        <w:t xml:space="preserve">Красота как символ божества рассматривала эпоха 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античности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Средневековья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C4396" w:rsidRPr="00667B45">
        <w:rPr>
          <w:rFonts w:ascii="Times New Roman" w:hAnsi="Times New Roman" w:cs="Times New Roman"/>
          <w:sz w:val="24"/>
          <w:szCs w:val="24"/>
        </w:rPr>
        <w:t>Классицизм и романтизм представляли идеалы красоты в эпоху</w:t>
      </w:r>
    </w:p>
    <w:p w:rsidR="007C4396" w:rsidRPr="00667B45" w:rsidRDefault="007C4396" w:rsidP="00667B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античности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Средневековья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C4396" w:rsidRPr="00667B45">
        <w:rPr>
          <w:rFonts w:ascii="Times New Roman" w:hAnsi="Times New Roman" w:cs="Times New Roman"/>
          <w:sz w:val="24"/>
          <w:szCs w:val="24"/>
        </w:rPr>
        <w:t xml:space="preserve">Красоту как космически гармоничное и соразмерное рассматривала эпоха 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античности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Средневековья</w:t>
      </w:r>
    </w:p>
    <w:p w:rsidR="007C4396" w:rsidRPr="00667B45" w:rsidRDefault="007C4396" w:rsidP="00667B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C4396" w:rsidRPr="00667B45">
        <w:rPr>
          <w:rFonts w:ascii="Times New Roman" w:hAnsi="Times New Roman" w:cs="Times New Roman"/>
          <w:sz w:val="24"/>
          <w:szCs w:val="24"/>
        </w:rPr>
        <w:t>Основными добродетелями человека в эпоху средневековья выступали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Мудрость, справедливость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Разумность, свобода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Вера, любовь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C4396" w:rsidRPr="00667B45">
        <w:rPr>
          <w:rFonts w:ascii="Times New Roman" w:hAnsi="Times New Roman" w:cs="Times New Roman"/>
          <w:sz w:val="24"/>
          <w:szCs w:val="24"/>
        </w:rPr>
        <w:t>Основными добродетелями человека в эпоху нового времени выступали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Мудрость, справедливость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Разумность, свобода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Вера, любовь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C4396" w:rsidRPr="00667B45">
        <w:rPr>
          <w:rFonts w:ascii="Times New Roman" w:hAnsi="Times New Roman" w:cs="Times New Roman"/>
          <w:sz w:val="24"/>
          <w:szCs w:val="24"/>
        </w:rPr>
        <w:t>Основными добродетелями человека в эпоху античности выступали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Мудрость, справедливость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Разумность, свобода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Вера, любовь</w:t>
      </w:r>
    </w:p>
    <w:p w:rsidR="007C4396" w:rsidRPr="00667B45" w:rsidRDefault="001D3E2E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C4396" w:rsidRPr="00667B45">
        <w:rPr>
          <w:rFonts w:ascii="Times New Roman" w:hAnsi="Times New Roman" w:cs="Times New Roman"/>
          <w:sz w:val="24"/>
          <w:szCs w:val="24"/>
        </w:rPr>
        <w:t>Основными добродетелями человека в эпоху новейшего времени выступали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Разумность, свобода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Преданность делу пролетариата</w:t>
      </w:r>
    </w:p>
    <w:p w:rsidR="007C4396" w:rsidRPr="00667B45" w:rsidRDefault="007C4396" w:rsidP="00667B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Быть последовательным</w:t>
      </w:r>
    </w:p>
    <w:p w:rsidR="007C4396" w:rsidRPr="00667B45" w:rsidRDefault="007C4396" w:rsidP="00667B45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7C4396" w:rsidRPr="00667B45" w:rsidRDefault="006B7CEC" w:rsidP="00667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4396" w:rsidRPr="00667B4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C4396" w:rsidRPr="00667B45">
        <w:rPr>
          <w:rFonts w:ascii="Times New Roman" w:hAnsi="Times New Roman" w:cs="Times New Roman"/>
          <w:b/>
          <w:sz w:val="24"/>
          <w:szCs w:val="24"/>
        </w:rPr>
        <w:t>Проанализировать притчу или сказку</w:t>
      </w:r>
    </w:p>
    <w:p w:rsidR="007C4396" w:rsidRPr="00667B45" w:rsidRDefault="007C4396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C4396" w:rsidRPr="00667B45" w:rsidRDefault="007C4396" w:rsidP="00667B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7B45">
        <w:rPr>
          <w:rFonts w:ascii="Times New Roman" w:hAnsi="Times New Roman" w:cs="Times New Roman"/>
          <w:b/>
          <w:i/>
          <w:sz w:val="24"/>
          <w:szCs w:val="24"/>
        </w:rPr>
        <w:t>Пауло  Коэльо. Алхимик. Притча</w:t>
      </w:r>
    </w:p>
    <w:p w:rsidR="007C4396" w:rsidRPr="00667B45" w:rsidRDefault="007C4396" w:rsidP="00667B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Некий купец отправил своего сына к самому главному мудрецу за секретом счастья. Сорок дней юноша шел по пустыне, пока не увидел на вершине горы великолепный замок. Там и жил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Мудрей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>, которого он разыскивал.</w:t>
      </w:r>
    </w:p>
    <w:p w:rsidR="007C4396" w:rsidRPr="00667B45" w:rsidRDefault="007C4396" w:rsidP="0066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lastRenderedPageBreak/>
        <w:t>Против ожиданий, замок вовсе не походил на уединенную обитель праведника, а был полон народа: сновали, предлагали свой товар, торговцы, по углам разговаривали люди, маленький оркестр выводил нежную мелодию, а посреди зала был накрыт стол, уставленный самыми роскошными яствами, какие только можно было сыскать в этом краю.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Мудрец не спеша, обходил гостей, и юноше пришлось два часа дожидаться своей очереди.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Наконец Мудрец выслушал, зачем тот пришел к нему, но сказал, что сейчас у него нет времени объяснять секрет счастья. Пусть пока юноша побродит по замку и вернется в этот зал через два часа.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«И вот еще, какая у меня к тебе просьба,- сказал он, протягивая юноше чайную ложку с двумя каплями масла.- Возьми с собой эту ложечку и смотри, не разлей масло».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Юноша, не сводя глаз с ложечки, стал подниматься и спускаться по дворцовым лестницам, а через два часа вновь предстал перед Мудрецом.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«Ну,- молвил тот, - понравились ли тебе персидские ковры в столовой замка? Деревья и цветы в саду, который искуснейшие мастера разбивали целых десять лет? Старинные фолианты и пергаменты в моей библиотеке?»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Пристыженный юноша признался, что ничего не видел, ибо все внимание его было приковано к тем каплям масла, что доверил ему хозяин.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« Ступай назад и осмотри все чудеса в моем доме, - сказал тогда мудрец.- Нельзя человеку, пока не узнаешь, где и как он живет».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С ложечкой в руке юноша вновь двинулся по залам замка. На этот раз он был не так скован и разглядывал те редкости и диковины, все произведения искусства, украшавшие замок. Он осмотрел сады и окружавшие замок горы, оценил прелесть цветов и искусное расположение статуй и картин. Вернувшись к Мудрецу, он подробно перечислил все, что видел.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«А где те две капли масла, которые я просил донести и не пролить?» - спросил Мудрец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И тут юноша увидел, что капли пролиты.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7B45">
        <w:rPr>
          <w:rFonts w:ascii="Times New Roman" w:hAnsi="Times New Roman" w:cs="Times New Roman"/>
          <w:sz w:val="24"/>
          <w:szCs w:val="24"/>
        </w:rPr>
        <w:t>« Вот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это и есть единственный совет, который я могу тебе дать,- сказал ему мудрейший из мудрых.- Секрет счастья  в том, чтобы видеть все, чем чуден и славен мир, и никогда при этом не забывать о двух каплях масла в чайной ложке».</w:t>
      </w:r>
    </w:p>
    <w:p w:rsidR="007C4396" w:rsidRPr="00667B45" w:rsidRDefault="007C4396" w:rsidP="007C43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7B45">
        <w:rPr>
          <w:rFonts w:ascii="Times New Roman" w:hAnsi="Times New Roman" w:cs="Times New Roman"/>
          <w:b/>
          <w:i/>
          <w:sz w:val="24"/>
          <w:szCs w:val="24"/>
        </w:rPr>
        <w:t>А.И.Куприн</w:t>
      </w:r>
      <w:proofErr w:type="spellEnd"/>
      <w:r w:rsidRPr="00667B45">
        <w:rPr>
          <w:rFonts w:ascii="Times New Roman" w:hAnsi="Times New Roman" w:cs="Times New Roman"/>
          <w:b/>
          <w:i/>
          <w:sz w:val="24"/>
          <w:szCs w:val="24"/>
        </w:rPr>
        <w:t xml:space="preserve">  Счастье. Сказка</w:t>
      </w:r>
      <w:r w:rsidRPr="00667B45">
        <w:rPr>
          <w:rFonts w:ascii="Times New Roman" w:hAnsi="Times New Roman" w:cs="Times New Roman"/>
          <w:sz w:val="24"/>
          <w:szCs w:val="24"/>
        </w:rPr>
        <w:t>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Один великий царь велел привести к себе поэтов и мудрецов своей страны. И спросил он их: Что такое счастье?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lastRenderedPageBreak/>
        <w:t>В том,- ответил поспешно первый, - чтобы видеть сияние твоего божественного лица и вечно чувствовать…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-Выколоть ему глаза,- сказал царь равнодушно.- Следующий…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-Счастье – это власть. Ты, царь, счастлив!- вскричал второй. Но царь возразил с горькой улыбкой: - Однако я страдаю геморроем и не властен исцелить его. -Вырвать ему ноздри, каналье! Дальше!..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-Быть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богатым!-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сказал, заикаясь, </w:t>
      </w:r>
      <w:proofErr w:type="spellStart"/>
      <w:r w:rsidRPr="00667B45">
        <w:rPr>
          <w:rFonts w:ascii="Times New Roman" w:hAnsi="Times New Roman" w:cs="Times New Roman"/>
          <w:sz w:val="24"/>
          <w:szCs w:val="24"/>
        </w:rPr>
        <w:t>следующий.Но</w:t>
      </w:r>
      <w:proofErr w:type="spellEnd"/>
      <w:r w:rsidRPr="00667B45">
        <w:rPr>
          <w:rFonts w:ascii="Times New Roman" w:hAnsi="Times New Roman" w:cs="Times New Roman"/>
          <w:sz w:val="24"/>
          <w:szCs w:val="24"/>
        </w:rPr>
        <w:t xml:space="preserve"> царь ответил: -Я богат, но я вопрошаю о счастье. Довольно ли тебе слитка  золота весом с твою голову?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-О, царь! – Ты его получишь. Привяжите ему на шею слиток золота весом в его голову и бросьте этого нищего в море. И царь крикнул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нетерпеливо:  -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>Четвертый!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Тогда вполз на животе человек в лохмотьях, с лихорадочными глазами, и забормотал:- О премудрый! Я хочу малого! Я голоден! Сделай меня сытым, и я прославлю имя твое во всей Вселенной.- Накормите его, - сказал царь брезгливо, и когда он умрет от объедения, придите рассказать мне об этом.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И пришли также двое. Один – мощный атлет с розовым телом и низким лбом. Он сказал со вздохом: Счастье в творчестве. А другой был бледный, худой поэт, на щеках которого горели красные пятна. И он сказал: - Счастье в творчестве. Царь же улыбнулся с горечью и произнес: - если бы в моей воле было переменить ваши судьбы, то через месяц ты,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о поэт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>, молил бы богов о вдохновенье, а ты подобие Геркулеса, бегал бы к врачам за пилюлями. Идите оба с миром. Кто там еще?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- Смертный!- сказал гордо седьмой, украшенный цветами нарцисса.- Счастье в небытие!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- Отрубите ему голову! – молвил лениво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властелин.-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Царь, о царь, помилуй! .. – Залепетал приговоренный и стал бледнее лепестков нарцисса.- Я не то хотел сказать. Но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царь  устало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махнул рукой, зевнул и произнес коротко: -Уведите его…Отрубите ему голову. Слово царя твердо, как агат.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Приходили еще многие. Один из них сказал только два слова:- Женская любовь!- Хорошо,- согласился царь, - дайте ему сотню красивейших женщин и девушек моей страны. Но дайте ему также и кубок с ядом. А когда настанет время- скажите мне: я приду посмотреть на его труп.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 xml:space="preserve">Еще один сказал:- Счастье в том, чтобы каждое мое желание исполнялось мгновенно. -А что ты сейчас </w:t>
      </w:r>
      <w:proofErr w:type="gramStart"/>
      <w:r w:rsidRPr="00667B45">
        <w:rPr>
          <w:rFonts w:ascii="Times New Roman" w:hAnsi="Times New Roman" w:cs="Times New Roman"/>
          <w:sz w:val="24"/>
          <w:szCs w:val="24"/>
        </w:rPr>
        <w:t>хочешь,-</w:t>
      </w:r>
      <w:proofErr w:type="gramEnd"/>
      <w:r w:rsidRPr="00667B45">
        <w:rPr>
          <w:rFonts w:ascii="Times New Roman" w:hAnsi="Times New Roman" w:cs="Times New Roman"/>
          <w:sz w:val="24"/>
          <w:szCs w:val="24"/>
        </w:rPr>
        <w:t xml:space="preserve"> спросил лукаво царь.- Я?- Да, ты!- Царь: Вопрос слишком </w:t>
      </w:r>
      <w:proofErr w:type="spellStart"/>
      <w:r w:rsidRPr="00667B45">
        <w:rPr>
          <w:rFonts w:ascii="Times New Roman" w:hAnsi="Times New Roman" w:cs="Times New Roman"/>
          <w:sz w:val="24"/>
          <w:szCs w:val="24"/>
        </w:rPr>
        <w:t>неожидан</w:t>
      </w:r>
      <w:proofErr w:type="spellEnd"/>
      <w:r w:rsidRPr="00667B45">
        <w:rPr>
          <w:rFonts w:ascii="Times New Roman" w:hAnsi="Times New Roman" w:cs="Times New Roman"/>
          <w:sz w:val="24"/>
          <w:szCs w:val="24"/>
        </w:rPr>
        <w:t>.- Закопать его живым в землю. Ах, еще один мудрец? Ну, ну подойди поближе… Может быть ты знаешь, в чем счастье?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Мудрец же - ибо он был истинный мудрец, ответил. Счастье в прелести человеческой мысли. Брови у царя дрогнули,  и он закричал гневно: Ага, человеческая мысль! Что такое человеческая мысль?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lastRenderedPageBreak/>
        <w:t>Но мудрец, ибо он был истинный мудрец, лишь улыбнулся сострадательно, и ничего не ответил. Тогда царь велел его ввергнуть в подземную темницу, где была вечная темнота и не было слышно ни одного звука извне.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И когда через год привели к царю узника, который ослеп, оглох, едва держался на ногах и на вопрос царя:- «Что и теперь ты счастлив?» - Мудрец ответил спокойно:- Да, я счастлив. Сидя в тюрьме,  я был и царем, и богачом, и влюбленным,  и сытым, и голодным, - все это давала  моя мысль.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-Что же такое мысль?- воскликнул царь нетерпеливо. – Знай, что через пять минут я тебя повешу и плюну в твое проклятое лицо! Утешит ли тебя тогда твоя мысль, и  где будут твои мысли, которые ты расточал по земле.</w:t>
      </w:r>
    </w:p>
    <w:p w:rsidR="007C4396" w:rsidRPr="00667B45" w:rsidRDefault="007C4396" w:rsidP="007C4396">
      <w:pPr>
        <w:rPr>
          <w:rFonts w:ascii="Times New Roman" w:hAnsi="Times New Roman" w:cs="Times New Roman"/>
          <w:sz w:val="24"/>
          <w:szCs w:val="24"/>
        </w:rPr>
      </w:pPr>
      <w:r w:rsidRPr="00667B45">
        <w:rPr>
          <w:rFonts w:ascii="Times New Roman" w:hAnsi="Times New Roman" w:cs="Times New Roman"/>
          <w:sz w:val="24"/>
          <w:szCs w:val="24"/>
        </w:rPr>
        <w:t>Мудрец же ответил спокойно, ибо он был истинный мудрец: Дурак! Мысль бессмертна</w:t>
      </w:r>
    </w:p>
    <w:p w:rsidR="007C4396" w:rsidRDefault="007C4396" w:rsidP="007C4396"/>
    <w:p w:rsidR="001B7BC6" w:rsidRPr="006B7CEC" w:rsidRDefault="001B7BC6" w:rsidP="006B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CEC">
        <w:rPr>
          <w:rFonts w:ascii="Times New Roman" w:hAnsi="Times New Roman" w:cs="Times New Roman"/>
          <w:b/>
          <w:sz w:val="28"/>
          <w:szCs w:val="28"/>
        </w:rPr>
        <w:t>Тема  «</w:t>
      </w:r>
      <w:proofErr w:type="gramEnd"/>
      <w:r w:rsidRPr="006B7CEC">
        <w:rPr>
          <w:rFonts w:ascii="Times New Roman" w:hAnsi="Times New Roman" w:cs="Times New Roman"/>
          <w:b/>
          <w:sz w:val="28"/>
          <w:szCs w:val="28"/>
        </w:rPr>
        <w:t>Основополагающие категории человеческого бытия»</w:t>
      </w:r>
    </w:p>
    <w:p w:rsidR="001B7BC6" w:rsidRPr="006B7CEC" w:rsidRDefault="001B7BC6" w:rsidP="001B7BC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</w:rPr>
        <w:t xml:space="preserve">Цитата дня… </w:t>
      </w:r>
      <w:proofErr w:type="spellStart"/>
      <w:r w:rsidRPr="006B7CEC">
        <w:rPr>
          <w:rFonts w:ascii="Times New Roman" w:hAnsi="Times New Roman" w:cs="Times New Roman"/>
          <w:b/>
          <w:i/>
          <w:sz w:val="24"/>
          <w:szCs w:val="24"/>
        </w:rPr>
        <w:t>Б.Паскаль</w:t>
      </w:r>
      <w:proofErr w:type="spellEnd"/>
      <w:r w:rsidRPr="006B7CEC">
        <w:rPr>
          <w:rFonts w:ascii="Times New Roman" w:hAnsi="Times New Roman" w:cs="Times New Roman"/>
          <w:b/>
          <w:i/>
          <w:sz w:val="24"/>
          <w:szCs w:val="24"/>
        </w:rPr>
        <w:t xml:space="preserve"> «природа человека состоит в том, чтобы все время идти вперед»</w:t>
      </w:r>
    </w:p>
    <w:p w:rsidR="001B7BC6" w:rsidRPr="006B7CEC" w:rsidRDefault="001B7BC6" w:rsidP="001B7BC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</w:rPr>
        <w:t>Основные понятия: свобода, выбор, жизнь, смерть, бессмертие, любовь, талант, гений, творчество</w:t>
      </w:r>
    </w:p>
    <w:p w:rsidR="001B7BC6" w:rsidRPr="006B7CEC" w:rsidRDefault="001B7BC6" w:rsidP="001B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Философское учение о человеке,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представленное  множеством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идей и концепций, называется философской антропология.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Размышление  о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том, что такое человек,  осознание двойственности  его  природы,  было важным для философии. К чему бы ни обращались мыслители, оказывалось,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что  главное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это отношение человека к этим явлениям жизни и понимание самого себя. Диапазон оценок и определений человека в истории очень широк. Жизнь человека - то ничего не стоила, то рассматривалась как величайшая ценность. Особенно очевидно это стало в 20 веке, когда появилась возможность самоуничтожения всего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человечества,  и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в то же время стало ясно, что единственная подлинная ценность – это человек.</w:t>
      </w:r>
    </w:p>
    <w:p w:rsidR="001B7BC6" w:rsidRPr="006B7CEC" w:rsidRDefault="001B7BC6" w:rsidP="001B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Что дает человеку возможность постоянно преодолевать те границы,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которые  ему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поставила его собственная природа. Как могло едва ли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не  самое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уязвимое для невзгод существо овладеть «сверхчеловеческими» способностям? На этот вопрос нет простого ответа. Несомненно, творческая свобода и гениальность натуры, которой обладает человек, связана с его способностью самому каждодневно создавать свою особую, еще не существующую действительность.</w:t>
      </w:r>
    </w:p>
    <w:p w:rsidR="001B7BC6" w:rsidRPr="006B7CEC" w:rsidRDefault="001B7BC6" w:rsidP="001B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Творчество гения требует колоссального напряжения сил. В своей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книге  «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>Гениальность и помешательство»</w:t>
      </w:r>
      <w:r w:rsidR="006B7CEC">
        <w:rPr>
          <w:rFonts w:ascii="Times New Roman" w:hAnsi="Times New Roman" w:cs="Times New Roman"/>
          <w:sz w:val="24"/>
          <w:szCs w:val="24"/>
        </w:rPr>
        <w:t xml:space="preserve"> </w:t>
      </w:r>
      <w:r w:rsidRPr="006B7CEC">
        <w:rPr>
          <w:rFonts w:ascii="Times New Roman" w:hAnsi="Times New Roman" w:cs="Times New Roman"/>
          <w:sz w:val="24"/>
          <w:szCs w:val="24"/>
        </w:rPr>
        <w:t xml:space="preserve">врач- психиатр </w:t>
      </w:r>
      <w:proofErr w:type="spellStart"/>
      <w:r w:rsidRPr="006B7CEC">
        <w:rPr>
          <w:rFonts w:ascii="Times New Roman" w:hAnsi="Times New Roman" w:cs="Times New Roman"/>
          <w:sz w:val="24"/>
          <w:szCs w:val="24"/>
        </w:rPr>
        <w:t>Ц.Ломброзо</w:t>
      </w:r>
      <w:proofErr w:type="spellEnd"/>
      <w:r w:rsidRPr="006B7CEC">
        <w:rPr>
          <w:rFonts w:ascii="Times New Roman" w:hAnsi="Times New Roman" w:cs="Times New Roman"/>
          <w:sz w:val="24"/>
          <w:szCs w:val="24"/>
        </w:rPr>
        <w:t xml:space="preserve"> писал, что многие </w:t>
      </w:r>
      <w:r w:rsidRPr="006B7CEC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искусственно вызывали прилив  крови к мозгу так, например, Шиллер  ставил ноги в лед, Руссо любил обдумывать свои произведения под ярким полуденным солнцем с открытой головой. </w:t>
      </w:r>
    </w:p>
    <w:p w:rsidR="001B7BC6" w:rsidRPr="006B7CEC" w:rsidRDefault="001B7BC6" w:rsidP="001B7B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Непросто определить разницу между талантом и гением. Психолог </w:t>
      </w:r>
      <w:proofErr w:type="spellStart"/>
      <w:r w:rsidRPr="006B7CEC">
        <w:rPr>
          <w:rFonts w:ascii="Times New Roman" w:hAnsi="Times New Roman" w:cs="Times New Roman"/>
          <w:sz w:val="24"/>
          <w:szCs w:val="24"/>
        </w:rPr>
        <w:t>Ю.Мейер</w:t>
      </w:r>
      <w:proofErr w:type="spellEnd"/>
      <w:r w:rsidRPr="006B7CEC">
        <w:rPr>
          <w:rFonts w:ascii="Times New Roman" w:hAnsi="Times New Roman" w:cs="Times New Roman"/>
          <w:sz w:val="24"/>
          <w:szCs w:val="24"/>
        </w:rPr>
        <w:t xml:space="preserve"> говорил: «Талантливый человек-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стрелок ,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попадающий в цель, которая кажется нам труднодостижимой, гений попадает в цель, которая даже и не видно для нас. Оригинальность – в натуре гения» Наиболее часто исследователи указывают на такие сущностные особенности гения:</w:t>
      </w:r>
    </w:p>
    <w:p w:rsidR="001B7BC6" w:rsidRPr="006B7CEC" w:rsidRDefault="001B7BC6" w:rsidP="001B7B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как универсальность знания и глубина проникновения в исследуемые процессы, оригинальность мышления и творчества</w:t>
      </w:r>
    </w:p>
    <w:p w:rsidR="001B7BC6" w:rsidRPr="006B7CEC" w:rsidRDefault="001B7BC6" w:rsidP="001B7B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способность обогащать науку и искусство новыми идеями и открытиями, ведущими к созданию новых наук или отраслей знаний, новых стилей или направлений </w:t>
      </w:r>
    </w:p>
    <w:p w:rsidR="001B7BC6" w:rsidRPr="006B7CEC" w:rsidRDefault="001B7BC6" w:rsidP="001B7B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независимость и свобода мышления </w:t>
      </w:r>
    </w:p>
    <w:p w:rsidR="001B7BC6" w:rsidRPr="006B7CEC" w:rsidRDefault="001B7BC6" w:rsidP="001B7B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огромное влияние на духовную и социальную жизнь общества</w:t>
      </w:r>
    </w:p>
    <w:p w:rsidR="001B7BC6" w:rsidRPr="006B7CEC" w:rsidRDefault="001B7BC6" w:rsidP="001B7BC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настойчивость в достижении цели.</w:t>
      </w:r>
    </w:p>
    <w:p w:rsidR="001B7BC6" w:rsidRPr="006B7CEC" w:rsidRDefault="001B7BC6" w:rsidP="001B7B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Природа творчества – всегда загадка. И будем внимательны к странным чудакам. Быть может, именно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в  их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головах зреют идеи, которые перевернут наши представления о мире.</w:t>
      </w:r>
    </w:p>
    <w:p w:rsidR="001B7BC6" w:rsidRPr="006B7CEC" w:rsidRDefault="001B7BC6" w:rsidP="001B7B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</w:rPr>
        <w:t xml:space="preserve">Свобода – </w:t>
      </w:r>
      <w:r w:rsidRPr="006B7CEC">
        <w:rPr>
          <w:rFonts w:ascii="Times New Roman" w:hAnsi="Times New Roman" w:cs="Times New Roman"/>
          <w:sz w:val="24"/>
          <w:szCs w:val="24"/>
        </w:rPr>
        <w:t xml:space="preserve">специфический способ бытия человека, связанный с его способностью выбирать решение или совершать поступок в соответствии со своими целями, интересами, идеалами и оценками Ядром свободы выступает выбор человека, который связан с интеллектуальным и эмоционально- волевым напряжением. Свобода порождает ответственность, ответственность направляет свободу. Это возможность и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способность  творческого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самовыражения.</w:t>
      </w:r>
    </w:p>
    <w:p w:rsidR="001B7BC6" w:rsidRPr="006B7CEC" w:rsidRDefault="001B7BC6" w:rsidP="001B7B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</w:rPr>
        <w:t>Фантазия –</w:t>
      </w:r>
      <w:r w:rsidRPr="006B7CEC">
        <w:rPr>
          <w:rFonts w:ascii="Times New Roman" w:hAnsi="Times New Roman" w:cs="Times New Roman"/>
          <w:sz w:val="24"/>
          <w:szCs w:val="24"/>
        </w:rPr>
        <w:t xml:space="preserve"> универсальная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сторона  нашей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психики: она  одинаково присуща  чувству и мысли, связана с интуицией и с ощущениями. Ее можно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рассматривать  как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нечто изначальное  в человеке и в то же время как последний и самый смелый  продукт соединения всех его способностей. К.Г. Юнг считал, что «Она является прежде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всего  творческой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деятельностью, дающей ответы  на все вопросы , на которые возможен  ответ: она – мать всяких возможностей и в ней жизненно слиты  внутренний мир с миром внешним»</w:t>
      </w:r>
    </w:p>
    <w:p w:rsidR="001B7BC6" w:rsidRPr="006B7CEC" w:rsidRDefault="001B7BC6" w:rsidP="001B7B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Интуиция </w:t>
      </w:r>
      <w:r w:rsidRPr="006B7CEC">
        <w:rPr>
          <w:rFonts w:ascii="Times New Roman" w:hAnsi="Times New Roman" w:cs="Times New Roman"/>
          <w:b/>
          <w:sz w:val="24"/>
          <w:szCs w:val="24"/>
        </w:rPr>
        <w:t>-</w:t>
      </w:r>
      <w:r w:rsidRPr="006B7CEC">
        <w:rPr>
          <w:rFonts w:ascii="Times New Roman" w:hAnsi="Times New Roman" w:cs="Times New Roman"/>
          <w:sz w:val="24"/>
          <w:szCs w:val="24"/>
        </w:rPr>
        <w:t xml:space="preserve"> непосредственное усмотрение чего-либо в качестве истинного, целесообразного, нравственного доброго или прекрасного. Противополагаются рефлексии. Отрицать интуицию, как факт, невозможно, но было бы неосновательно искать в ней высшую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норму  философского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познания, перед которой рефлектирующее мышление теряло бы свои права. Задача философии состоит в том, что все данное во внешнем и внутреннем восприятии проводить отчетливо через рефлексию разума, отбрасывая случайные и исключительные свойства явлений и оставляя в результате смысл всего, то есть всеобщее и необходимое содержание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целого  опыта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.                                  Интуитивным способностям человека свойственно: </w:t>
      </w:r>
    </w:p>
    <w:p w:rsidR="001B7BC6" w:rsidRPr="006B7CEC" w:rsidRDefault="001B7BC6" w:rsidP="001B7B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неожиданность решения задачи</w:t>
      </w:r>
    </w:p>
    <w:p w:rsidR="001B7BC6" w:rsidRPr="006B7CEC" w:rsidRDefault="001B7BC6" w:rsidP="001B7B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Неосознанность путей и средств ее решения</w:t>
      </w:r>
    </w:p>
    <w:p w:rsidR="001B7BC6" w:rsidRPr="006B7CEC" w:rsidRDefault="001B7BC6" w:rsidP="001B7BC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Непосредственность постижения истины</w:t>
      </w:r>
    </w:p>
    <w:p w:rsidR="006B7CEC" w:rsidRDefault="001B7BC6" w:rsidP="006B7C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Смысл существования - в самом существовании, в самом бытие человека, и ценность его жизни – в способности, несмотря на все трудности,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совершенствуя  мир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, совершенствоваться  самому. Понять смысл жизни –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это  определить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свое место в  вечном потоке  изменений.</w:t>
      </w:r>
      <w:r w:rsidR="006B7CEC">
        <w:rPr>
          <w:rFonts w:ascii="Times New Roman" w:hAnsi="Times New Roman" w:cs="Times New Roman"/>
          <w:sz w:val="24"/>
          <w:szCs w:val="24"/>
        </w:rPr>
        <w:t xml:space="preserve"> </w:t>
      </w:r>
      <w:r w:rsidRPr="006B7CEC">
        <w:rPr>
          <w:rFonts w:ascii="Times New Roman" w:hAnsi="Times New Roman" w:cs="Times New Roman"/>
          <w:sz w:val="24"/>
          <w:szCs w:val="24"/>
        </w:rPr>
        <w:t xml:space="preserve">Добиться воплощения своей судьбы – это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единственная  подлинная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обязанность человека… все люди, пока они  еще молоды, знают свою судьбу…  </w:t>
      </w:r>
    </w:p>
    <w:p w:rsidR="001B7BC6" w:rsidRPr="006B7CEC" w:rsidRDefault="001B7BC6" w:rsidP="006B7C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 xml:space="preserve">Но с течением времени таинственная сила принимается их убеждать в том, что добиться воплощения их судьбы невозможно. Сила эта кажется недоброжелательной, но в действительности она указывает человеку на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то,  как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воплотить свою судьбу. Она готовит к этому его дух и его волю. На этой планете существует одна великая истина: когда ты </w:t>
      </w:r>
      <w:proofErr w:type="gramStart"/>
      <w:r w:rsidRPr="006B7CEC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6B7CEC">
        <w:rPr>
          <w:rFonts w:ascii="Times New Roman" w:hAnsi="Times New Roman" w:cs="Times New Roman"/>
          <w:sz w:val="24"/>
          <w:szCs w:val="24"/>
        </w:rPr>
        <w:t xml:space="preserve"> чего-то желаешь, ты достигнешь этого, ведь такое желание зародилось в душе Вселенной. И это и есть твое предназначение на Земле.</w:t>
      </w:r>
    </w:p>
    <w:p w:rsidR="001B7BC6" w:rsidRPr="006B7CEC" w:rsidRDefault="001B7BC6" w:rsidP="001B7BC6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7CE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заданий для самостоятельной работы</w:t>
      </w:r>
    </w:p>
    <w:p w:rsidR="001B7BC6" w:rsidRPr="006B7CEC" w:rsidRDefault="001B7BC6" w:rsidP="001B7BC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B7CEC">
        <w:rPr>
          <w:rFonts w:ascii="Times New Roman" w:hAnsi="Times New Roman" w:cs="Times New Roman"/>
          <w:b/>
          <w:i/>
          <w:sz w:val="24"/>
          <w:szCs w:val="24"/>
        </w:rPr>
        <w:t>Дополните глоссарий</w:t>
      </w:r>
      <w:r w:rsidRPr="006B7CEC">
        <w:rPr>
          <w:rFonts w:ascii="Times New Roman" w:hAnsi="Times New Roman" w:cs="Times New Roman"/>
          <w:b/>
          <w:sz w:val="24"/>
          <w:szCs w:val="24"/>
        </w:rPr>
        <w:t xml:space="preserve"> такими понятиями: </w:t>
      </w:r>
      <w:r w:rsidRPr="006B7CEC">
        <w:rPr>
          <w:rFonts w:ascii="Times New Roman" w:hAnsi="Times New Roman" w:cs="Times New Roman"/>
          <w:sz w:val="24"/>
          <w:szCs w:val="24"/>
        </w:rPr>
        <w:t>свобода, необходимость, жизнь, смерть, талант</w:t>
      </w:r>
    </w:p>
    <w:p w:rsidR="001B7BC6" w:rsidRPr="006B7CEC" w:rsidRDefault="006B7CEC" w:rsidP="001B7BC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7BC6" w:rsidRPr="006B7CE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1B7BC6" w:rsidRPr="006B7CEC"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 w:rsidR="001B7BC6" w:rsidRPr="006B7CEC">
        <w:rPr>
          <w:rFonts w:ascii="Times New Roman" w:hAnsi="Times New Roman" w:cs="Times New Roman"/>
          <w:b/>
          <w:sz w:val="24"/>
          <w:szCs w:val="24"/>
        </w:rPr>
        <w:t xml:space="preserve"> таблицами 6,7  с. 231-235 учебного пособия В.А. Канке Основы философии .</w:t>
      </w:r>
      <w:r>
        <w:rPr>
          <w:rFonts w:ascii="Times New Roman" w:hAnsi="Times New Roman" w:cs="Times New Roman"/>
          <w:b/>
          <w:sz w:val="24"/>
          <w:szCs w:val="24"/>
        </w:rPr>
        <w:t>Решите тестовые задания.</w:t>
      </w:r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7BC6" w:rsidRPr="006B7CEC">
        <w:rPr>
          <w:rFonts w:ascii="Times New Roman" w:hAnsi="Times New Roman" w:cs="Times New Roman"/>
          <w:sz w:val="24"/>
          <w:szCs w:val="24"/>
        </w:rPr>
        <w:t>Человек как существо волевое и страстное рассматривал</w:t>
      </w:r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Ф.Ницше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lastRenderedPageBreak/>
        <w:t>А.Шопенгауэр</w:t>
      </w:r>
      <w:proofErr w:type="spellEnd"/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B7BC6" w:rsidRPr="006B7CEC">
        <w:rPr>
          <w:rFonts w:ascii="Times New Roman" w:hAnsi="Times New Roman" w:cs="Times New Roman"/>
          <w:sz w:val="24"/>
          <w:szCs w:val="24"/>
        </w:rPr>
        <w:t>Общество как систему социальных действий представляла эпоха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Античности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7BC6" w:rsidRPr="006B7CEC">
        <w:rPr>
          <w:rFonts w:ascii="Times New Roman" w:hAnsi="Times New Roman" w:cs="Times New Roman"/>
          <w:sz w:val="24"/>
          <w:szCs w:val="24"/>
        </w:rPr>
        <w:t>Человека как проявление общественных отношений рассматривал</w:t>
      </w:r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А.Шопенгауэр</w:t>
      </w:r>
      <w:proofErr w:type="spellEnd"/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7BC6" w:rsidRPr="006B7CEC">
        <w:rPr>
          <w:rFonts w:ascii="Times New Roman" w:hAnsi="Times New Roman" w:cs="Times New Roman"/>
          <w:sz w:val="24"/>
          <w:szCs w:val="24"/>
        </w:rPr>
        <w:t>Общество как продукт взаимодействия на основе совместного труда представляла эпоха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Античности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7BC6" w:rsidRPr="006B7CEC">
        <w:rPr>
          <w:rFonts w:ascii="Times New Roman" w:hAnsi="Times New Roman" w:cs="Times New Roman"/>
          <w:sz w:val="24"/>
          <w:szCs w:val="24"/>
        </w:rPr>
        <w:t xml:space="preserve">Человек как </w:t>
      </w:r>
      <w:proofErr w:type="gramStart"/>
      <w:r w:rsidR="001B7BC6" w:rsidRPr="006B7CEC">
        <w:rPr>
          <w:rFonts w:ascii="Times New Roman" w:hAnsi="Times New Roman" w:cs="Times New Roman"/>
          <w:sz w:val="24"/>
          <w:szCs w:val="24"/>
        </w:rPr>
        <w:t>существо,  действующее</w:t>
      </w:r>
      <w:proofErr w:type="gramEnd"/>
      <w:r w:rsidR="001B7BC6" w:rsidRPr="006B7CEC">
        <w:rPr>
          <w:rFonts w:ascii="Times New Roman" w:hAnsi="Times New Roman" w:cs="Times New Roman"/>
          <w:sz w:val="24"/>
          <w:szCs w:val="24"/>
        </w:rPr>
        <w:t xml:space="preserve"> по законам разума рассматривал</w:t>
      </w:r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А.Шопенгауэр</w:t>
      </w:r>
      <w:proofErr w:type="spellEnd"/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7BC6" w:rsidRPr="006B7CEC">
        <w:rPr>
          <w:rFonts w:ascii="Times New Roman" w:hAnsi="Times New Roman" w:cs="Times New Roman"/>
          <w:sz w:val="24"/>
          <w:szCs w:val="24"/>
        </w:rPr>
        <w:t>Общество как совокупность людей, живущих по законам справедливости          представляла эпоха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Античности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7BC6" w:rsidRPr="006B7CEC">
        <w:rPr>
          <w:rFonts w:ascii="Times New Roman" w:hAnsi="Times New Roman" w:cs="Times New Roman"/>
          <w:sz w:val="24"/>
          <w:szCs w:val="24"/>
        </w:rPr>
        <w:t xml:space="preserve">Человек как существо, в </w:t>
      </w:r>
      <w:proofErr w:type="gramStart"/>
      <w:r w:rsidR="001B7BC6" w:rsidRPr="006B7CEC">
        <w:rPr>
          <w:rFonts w:ascii="Times New Roman" w:hAnsi="Times New Roman" w:cs="Times New Roman"/>
          <w:sz w:val="24"/>
          <w:szCs w:val="24"/>
        </w:rPr>
        <w:t>котором  бессознательное</w:t>
      </w:r>
      <w:proofErr w:type="gramEnd"/>
      <w:r w:rsidR="001B7BC6" w:rsidRPr="006B7CEC">
        <w:rPr>
          <w:rFonts w:ascii="Times New Roman" w:hAnsi="Times New Roman" w:cs="Times New Roman"/>
          <w:sz w:val="24"/>
          <w:szCs w:val="24"/>
        </w:rPr>
        <w:t xml:space="preserve"> господствует над сознательным рассматривал</w:t>
      </w:r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З.Фрейд</w:t>
      </w:r>
      <w:proofErr w:type="spellEnd"/>
    </w:p>
    <w:p w:rsidR="001B7BC6" w:rsidRPr="006B7CEC" w:rsidRDefault="001B7BC6" w:rsidP="001B7BC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7CEC">
        <w:rPr>
          <w:rFonts w:ascii="Times New Roman" w:hAnsi="Times New Roman" w:cs="Times New Roman"/>
          <w:sz w:val="24"/>
          <w:szCs w:val="24"/>
        </w:rPr>
        <w:t>А.Шопенгауэр</w:t>
      </w:r>
      <w:proofErr w:type="spellEnd"/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B7BC6" w:rsidRPr="006B7CEC">
        <w:rPr>
          <w:rFonts w:ascii="Times New Roman" w:hAnsi="Times New Roman" w:cs="Times New Roman"/>
          <w:sz w:val="24"/>
          <w:szCs w:val="24"/>
        </w:rPr>
        <w:t xml:space="preserve">Общество как </w:t>
      </w:r>
      <w:proofErr w:type="gramStart"/>
      <w:r w:rsidR="001B7BC6" w:rsidRPr="006B7CEC">
        <w:rPr>
          <w:rFonts w:ascii="Times New Roman" w:hAnsi="Times New Roman" w:cs="Times New Roman"/>
          <w:sz w:val="24"/>
          <w:szCs w:val="24"/>
        </w:rPr>
        <w:t>« град</w:t>
      </w:r>
      <w:proofErr w:type="gramEnd"/>
      <w:r w:rsidR="001B7BC6" w:rsidRPr="006B7CEC">
        <w:rPr>
          <w:rFonts w:ascii="Times New Roman" w:hAnsi="Times New Roman" w:cs="Times New Roman"/>
          <w:sz w:val="24"/>
          <w:szCs w:val="24"/>
        </w:rPr>
        <w:t xml:space="preserve"> земной», стремящийся к «граду небесному»   представляла эпоха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Античности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Средневековья</w:t>
      </w:r>
    </w:p>
    <w:p w:rsidR="001B7BC6" w:rsidRPr="006B7CEC" w:rsidRDefault="006B7CEC" w:rsidP="001B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7BC6" w:rsidRPr="006B7CEC">
        <w:rPr>
          <w:rFonts w:ascii="Times New Roman" w:hAnsi="Times New Roman" w:cs="Times New Roman"/>
          <w:sz w:val="24"/>
          <w:szCs w:val="24"/>
        </w:rPr>
        <w:t xml:space="preserve">Общество есть </w:t>
      </w:r>
      <w:proofErr w:type="gramStart"/>
      <w:r w:rsidR="001B7BC6" w:rsidRPr="006B7CEC">
        <w:rPr>
          <w:rFonts w:ascii="Times New Roman" w:hAnsi="Times New Roman" w:cs="Times New Roman"/>
          <w:sz w:val="24"/>
          <w:szCs w:val="24"/>
        </w:rPr>
        <w:t>люди,  живущие</w:t>
      </w:r>
      <w:proofErr w:type="gramEnd"/>
      <w:r w:rsidR="001B7BC6" w:rsidRPr="006B7CEC">
        <w:rPr>
          <w:rFonts w:ascii="Times New Roman" w:hAnsi="Times New Roman" w:cs="Times New Roman"/>
          <w:sz w:val="24"/>
          <w:szCs w:val="24"/>
        </w:rPr>
        <w:t xml:space="preserve"> на основе общественного договора представляла эпоха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Античности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Нового времени</w:t>
      </w:r>
    </w:p>
    <w:p w:rsidR="001B7BC6" w:rsidRPr="006B7CEC" w:rsidRDefault="001B7BC6" w:rsidP="001B7BC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CEC">
        <w:rPr>
          <w:rFonts w:ascii="Times New Roman" w:hAnsi="Times New Roman" w:cs="Times New Roman"/>
          <w:sz w:val="24"/>
          <w:szCs w:val="24"/>
        </w:rPr>
        <w:t>Новейшего времени</w:t>
      </w:r>
    </w:p>
    <w:p w:rsidR="007C4396" w:rsidRPr="006B7CEC" w:rsidRDefault="007C4396">
      <w:pPr>
        <w:rPr>
          <w:rFonts w:ascii="Times New Roman" w:hAnsi="Times New Roman" w:cs="Times New Roman"/>
          <w:sz w:val="24"/>
          <w:szCs w:val="24"/>
        </w:rPr>
      </w:pPr>
    </w:p>
    <w:sectPr w:rsidR="007C4396" w:rsidRPr="006B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2606"/>
    <w:multiLevelType w:val="hybridMultilevel"/>
    <w:tmpl w:val="F34418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0A50E1"/>
    <w:multiLevelType w:val="hybridMultilevel"/>
    <w:tmpl w:val="0ED2CC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5608EA"/>
    <w:multiLevelType w:val="hybridMultilevel"/>
    <w:tmpl w:val="3CE0EB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1A3909"/>
    <w:multiLevelType w:val="hybridMultilevel"/>
    <w:tmpl w:val="548866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DF0DC7"/>
    <w:multiLevelType w:val="hybridMultilevel"/>
    <w:tmpl w:val="63B44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C3694"/>
    <w:multiLevelType w:val="hybridMultilevel"/>
    <w:tmpl w:val="D174DA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934B57"/>
    <w:multiLevelType w:val="hybridMultilevel"/>
    <w:tmpl w:val="6A86EF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EA3FD3"/>
    <w:multiLevelType w:val="hybridMultilevel"/>
    <w:tmpl w:val="B8900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7D4C"/>
    <w:multiLevelType w:val="hybridMultilevel"/>
    <w:tmpl w:val="61603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F"/>
    <w:rsid w:val="001B7BC6"/>
    <w:rsid w:val="001D3E2E"/>
    <w:rsid w:val="00567FF6"/>
    <w:rsid w:val="00667B45"/>
    <w:rsid w:val="006B7CEC"/>
    <w:rsid w:val="007C4396"/>
    <w:rsid w:val="009B3179"/>
    <w:rsid w:val="00D27994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36A"/>
  <w15:docId w15:val="{C7367AE4-C788-4ECF-9A65-DD829B3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Музей</cp:lastModifiedBy>
  <cp:revision>8</cp:revision>
  <dcterms:created xsi:type="dcterms:W3CDTF">2016-08-26T21:12:00Z</dcterms:created>
  <dcterms:modified xsi:type="dcterms:W3CDTF">2016-08-27T11:14:00Z</dcterms:modified>
</cp:coreProperties>
</file>