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9C2" w:rsidRPr="0064727C" w:rsidRDefault="000279C2" w:rsidP="000279C2">
      <w:pPr>
        <w:spacing w:line="360" w:lineRule="auto"/>
        <w:jc w:val="center"/>
      </w:pPr>
      <w:r w:rsidRPr="0064727C">
        <w:t xml:space="preserve">ДЕПАРТАМЕНТ ОБРАЗОВАНИЯ ЯРОСЛАВСКОЙ ОБЛАСТИ </w:t>
      </w:r>
    </w:p>
    <w:p w:rsidR="000279C2" w:rsidRDefault="000279C2" w:rsidP="000279C2">
      <w:pPr>
        <w:spacing w:line="360" w:lineRule="auto"/>
        <w:jc w:val="center"/>
      </w:pPr>
      <w:r w:rsidRPr="0064727C">
        <w:t xml:space="preserve">ГОСУДАРСТВЕННОЕ ПРОФЕССИОНАЛЬНОЕ ОБРАЗОВАТЕЛЬНОЕ УЧРЕЖДЕНИЕ </w:t>
      </w:r>
    </w:p>
    <w:p w:rsidR="000279C2" w:rsidRPr="0064727C" w:rsidRDefault="000279C2" w:rsidP="000279C2">
      <w:pPr>
        <w:spacing w:line="360" w:lineRule="auto"/>
        <w:jc w:val="center"/>
      </w:pPr>
      <w:r w:rsidRPr="0064727C">
        <w:t>ЯРОСЛАВСКОЙ ОБЛАСТИ</w:t>
      </w:r>
    </w:p>
    <w:p w:rsidR="000279C2" w:rsidRPr="0064727C" w:rsidRDefault="000279C2" w:rsidP="000279C2">
      <w:pPr>
        <w:spacing w:line="360" w:lineRule="auto"/>
        <w:jc w:val="center"/>
      </w:pPr>
      <w:r w:rsidRPr="0064727C">
        <w:t>ЯРОСЛАВСКИЙ КОЛЛЕДЖ УПРАВЛЕНИЯ И ПРОФЕССИОНАЛЬНЫХ ТЕХНОЛОГИЙ</w:t>
      </w:r>
    </w:p>
    <w:p w:rsidR="009F2CFE" w:rsidRDefault="009F2CFE">
      <w:pPr>
        <w:pStyle w:val="aa"/>
        <w:ind w:left="0"/>
        <w:jc w:val="center"/>
      </w:pPr>
    </w:p>
    <w:p w:rsidR="009F2CFE" w:rsidRDefault="009F2CFE">
      <w:pPr>
        <w:pStyle w:val="aa"/>
        <w:ind w:left="0"/>
        <w:jc w:val="center"/>
      </w:pPr>
    </w:p>
    <w:p w:rsidR="009F2CFE" w:rsidRDefault="009F2CFE">
      <w:pPr>
        <w:pStyle w:val="aa"/>
        <w:ind w:left="0"/>
        <w:jc w:val="center"/>
        <w:rPr>
          <w:sz w:val="28"/>
          <w:szCs w:val="28"/>
        </w:rPr>
      </w:pPr>
    </w:p>
    <w:p w:rsidR="009F2CFE" w:rsidRDefault="009F2CFE">
      <w:pPr>
        <w:pStyle w:val="aa"/>
        <w:ind w:left="0"/>
        <w:jc w:val="center"/>
        <w:rPr>
          <w:sz w:val="28"/>
          <w:szCs w:val="28"/>
        </w:rPr>
      </w:pPr>
    </w:p>
    <w:tbl>
      <w:tblPr>
        <w:tblW w:w="5000" w:type="pct"/>
        <w:jc w:val="center"/>
        <w:tblCellMar>
          <w:top w:w="105" w:type="dxa"/>
          <w:left w:w="105" w:type="dxa"/>
          <w:bottom w:w="105" w:type="dxa"/>
          <w:right w:w="105" w:type="dxa"/>
        </w:tblCellMar>
        <w:tblLook w:val="0000" w:firstRow="0" w:lastRow="0" w:firstColumn="0" w:lastColumn="0" w:noHBand="0" w:noVBand="0"/>
      </w:tblPr>
      <w:tblGrid>
        <w:gridCol w:w="4627"/>
        <w:gridCol w:w="295"/>
        <w:gridCol w:w="4925"/>
      </w:tblGrid>
      <w:tr w:rsidR="009F2CFE">
        <w:trPr>
          <w:trHeight w:val="2370"/>
          <w:jc w:val="center"/>
        </w:trPr>
        <w:tc>
          <w:tcPr>
            <w:tcW w:w="4528" w:type="dxa"/>
          </w:tcPr>
          <w:p w:rsidR="009F2CFE" w:rsidRPr="000279C2" w:rsidRDefault="009F2CFE">
            <w:pPr>
              <w:pStyle w:val="af4"/>
              <w:widowControl w:val="0"/>
              <w:spacing w:beforeAutospacing="0" w:afterAutospacing="0"/>
              <w:jc w:val="center"/>
              <w:rPr>
                <w:u w:val="single"/>
              </w:rPr>
            </w:pPr>
          </w:p>
        </w:tc>
        <w:tc>
          <w:tcPr>
            <w:tcW w:w="289" w:type="dxa"/>
          </w:tcPr>
          <w:p w:rsidR="009F2CFE" w:rsidRPr="000279C2" w:rsidRDefault="009F2CFE" w:rsidP="000279C2">
            <w:pPr>
              <w:pStyle w:val="af4"/>
              <w:widowControl w:val="0"/>
              <w:spacing w:beforeAutospacing="0" w:afterAutospacing="0" w:line="360" w:lineRule="auto"/>
              <w:jc w:val="center"/>
            </w:pPr>
          </w:p>
        </w:tc>
        <w:tc>
          <w:tcPr>
            <w:tcW w:w="4820" w:type="dxa"/>
          </w:tcPr>
          <w:p w:rsidR="009F2CFE" w:rsidRPr="000279C2" w:rsidRDefault="000279C2" w:rsidP="000279C2">
            <w:pPr>
              <w:pStyle w:val="3"/>
              <w:keepNext w:val="0"/>
              <w:widowControl w:val="0"/>
              <w:spacing w:before="0" w:after="0" w:line="360" w:lineRule="auto"/>
              <w:rPr>
                <w:rFonts w:ascii="Times New Roman" w:hAnsi="Times New Roman" w:cs="Times New Roman"/>
                <w:b w:val="0"/>
                <w:sz w:val="24"/>
                <w:szCs w:val="24"/>
              </w:rPr>
            </w:pPr>
            <w:r w:rsidRPr="000279C2">
              <w:rPr>
                <w:rFonts w:ascii="Times New Roman" w:hAnsi="Times New Roman" w:cs="Times New Roman"/>
                <w:b w:val="0"/>
                <w:sz w:val="24"/>
                <w:szCs w:val="24"/>
              </w:rPr>
              <w:t>УТВЕРЖДАЮ</w:t>
            </w:r>
          </w:p>
          <w:p w:rsidR="009F2CFE" w:rsidRPr="000279C2" w:rsidRDefault="000279C2" w:rsidP="000279C2">
            <w:pPr>
              <w:pStyle w:val="af4"/>
              <w:widowControl w:val="0"/>
              <w:spacing w:beforeAutospacing="0" w:afterAutospacing="0" w:line="360" w:lineRule="auto"/>
            </w:pPr>
            <w:r w:rsidRPr="000279C2">
              <w:t xml:space="preserve">Директор </w:t>
            </w:r>
            <w:r>
              <w:t xml:space="preserve">ГПОУ ЯО Ярославского колледжа управления и профессиональных </w:t>
            </w:r>
            <w:r w:rsidRPr="000279C2">
              <w:t>технологий</w:t>
            </w:r>
          </w:p>
          <w:p w:rsidR="009F2CFE" w:rsidRDefault="000279C2" w:rsidP="000279C2">
            <w:pPr>
              <w:pStyle w:val="af4"/>
              <w:widowControl w:val="0"/>
              <w:spacing w:beforeAutospacing="0" w:afterAutospacing="0" w:line="360" w:lineRule="auto"/>
            </w:pPr>
            <w:r w:rsidRPr="000279C2">
              <w:t>_______</w:t>
            </w:r>
            <w:r>
              <w:t>______________</w:t>
            </w:r>
            <w:r w:rsidRPr="000279C2">
              <w:t>____ / М.В. Цветаева</w:t>
            </w:r>
          </w:p>
          <w:p w:rsidR="000279C2" w:rsidRPr="000279C2" w:rsidRDefault="000279C2" w:rsidP="000279C2">
            <w:pPr>
              <w:pStyle w:val="af4"/>
              <w:widowControl w:val="0"/>
              <w:spacing w:beforeAutospacing="0" w:afterAutospacing="0" w:line="360" w:lineRule="auto"/>
            </w:pPr>
            <w:r w:rsidRPr="000279C2">
              <w:t>«__</w:t>
            </w:r>
            <w:r>
              <w:t>_</w:t>
            </w:r>
            <w:r w:rsidRPr="000279C2">
              <w:t>_» ___</w:t>
            </w:r>
            <w:r>
              <w:t>__________ 2021 г.</w:t>
            </w:r>
          </w:p>
          <w:p w:rsidR="000279C2" w:rsidRPr="000279C2" w:rsidRDefault="000279C2" w:rsidP="000279C2">
            <w:pPr>
              <w:pStyle w:val="af4"/>
              <w:widowControl w:val="0"/>
              <w:spacing w:beforeAutospacing="0" w:afterAutospacing="0" w:line="360" w:lineRule="auto"/>
              <w:rPr>
                <w:u w:val="double"/>
              </w:rPr>
            </w:pPr>
          </w:p>
          <w:p w:rsidR="009F2CFE" w:rsidRPr="000279C2" w:rsidRDefault="009F2CFE" w:rsidP="000279C2">
            <w:pPr>
              <w:pStyle w:val="af4"/>
              <w:widowControl w:val="0"/>
              <w:spacing w:beforeAutospacing="0" w:afterAutospacing="0" w:line="360" w:lineRule="auto"/>
              <w:jc w:val="center"/>
              <w:rPr>
                <w:b/>
              </w:rPr>
            </w:pPr>
          </w:p>
        </w:tc>
      </w:tr>
    </w:tbl>
    <w:p w:rsidR="009F2CFE" w:rsidRDefault="009F2CFE">
      <w:pPr>
        <w:pStyle w:val="aa"/>
        <w:ind w:left="0"/>
        <w:rPr>
          <w:sz w:val="28"/>
          <w:szCs w:val="28"/>
        </w:rPr>
      </w:pPr>
    </w:p>
    <w:p w:rsidR="009F2CFE" w:rsidRDefault="009F2CFE">
      <w:pPr>
        <w:pStyle w:val="aa"/>
        <w:ind w:left="0"/>
        <w:jc w:val="center"/>
        <w:rPr>
          <w:b/>
          <w:sz w:val="28"/>
          <w:szCs w:val="28"/>
        </w:rPr>
      </w:pPr>
    </w:p>
    <w:p w:rsidR="009F2CFE" w:rsidRDefault="009F2CFE">
      <w:pPr>
        <w:pStyle w:val="aa"/>
        <w:ind w:left="0"/>
        <w:jc w:val="center"/>
        <w:rPr>
          <w:b/>
          <w:sz w:val="28"/>
          <w:szCs w:val="28"/>
        </w:rPr>
      </w:pPr>
    </w:p>
    <w:p w:rsidR="000279C2" w:rsidRPr="000279C2" w:rsidRDefault="000279C2" w:rsidP="000279C2">
      <w:pPr>
        <w:spacing w:line="360" w:lineRule="auto"/>
        <w:jc w:val="center"/>
        <w:rPr>
          <w:b/>
          <w:sz w:val="28"/>
        </w:rPr>
      </w:pPr>
      <w:r w:rsidRPr="000279C2">
        <w:rPr>
          <w:b/>
          <w:sz w:val="28"/>
        </w:rPr>
        <w:t>ДОПОЛНИТЕЛЬНАЯ ПРОФЕССИОНАЛЬНАЯ ПРОГРАММА</w:t>
      </w:r>
    </w:p>
    <w:p w:rsidR="000279C2" w:rsidRPr="000279C2" w:rsidRDefault="000279C2" w:rsidP="000279C2">
      <w:pPr>
        <w:spacing w:line="360" w:lineRule="auto"/>
        <w:jc w:val="center"/>
        <w:rPr>
          <w:b/>
          <w:sz w:val="28"/>
        </w:rPr>
      </w:pPr>
      <w:r w:rsidRPr="000279C2">
        <w:rPr>
          <w:b/>
          <w:sz w:val="28"/>
        </w:rPr>
        <w:t>ПОВЫШЕНИЯ КВАЛИФИКАЦИИ</w:t>
      </w:r>
    </w:p>
    <w:p w:rsidR="009F2CFE" w:rsidRPr="000279C2" w:rsidRDefault="000279C2" w:rsidP="000279C2">
      <w:pPr>
        <w:spacing w:line="360" w:lineRule="auto"/>
        <w:jc w:val="center"/>
        <w:rPr>
          <w:rFonts w:eastAsiaTheme="majorEastAsia"/>
          <w:b/>
          <w:sz w:val="28"/>
        </w:rPr>
      </w:pPr>
      <w:r>
        <w:rPr>
          <w:rFonts w:eastAsiaTheme="majorEastAsia"/>
          <w:b/>
          <w:sz w:val="28"/>
        </w:rPr>
        <w:t>«</w:t>
      </w:r>
      <w:r w:rsidRPr="000279C2">
        <w:rPr>
          <w:rFonts w:eastAsiaTheme="majorEastAsia"/>
          <w:b/>
          <w:sz w:val="28"/>
        </w:rPr>
        <w:t>ТЕХНОЛОГИИ ОРГАНИЗАЦИИ ДИАГНОСТИКИ,</w:t>
      </w:r>
    </w:p>
    <w:p w:rsidR="009F2CFE" w:rsidRPr="000279C2" w:rsidRDefault="000279C2" w:rsidP="000279C2">
      <w:pPr>
        <w:spacing w:line="360" w:lineRule="auto"/>
        <w:jc w:val="center"/>
        <w:rPr>
          <w:rFonts w:eastAsiaTheme="majorEastAsia"/>
          <w:b/>
          <w:sz w:val="28"/>
        </w:rPr>
      </w:pPr>
      <w:r w:rsidRPr="000279C2">
        <w:rPr>
          <w:rFonts w:eastAsiaTheme="majorEastAsia"/>
          <w:b/>
          <w:sz w:val="28"/>
        </w:rPr>
        <w:t>СОПРОВОЖДЕНИЯ И ОБУЧЕНИЯ ЛИЦ С ИНВАЛИДНОСТЬЮ</w:t>
      </w:r>
    </w:p>
    <w:p w:rsidR="009F2CFE" w:rsidRPr="000279C2" w:rsidRDefault="000279C2" w:rsidP="000279C2">
      <w:pPr>
        <w:spacing w:line="360" w:lineRule="auto"/>
        <w:jc w:val="center"/>
        <w:rPr>
          <w:rFonts w:eastAsiaTheme="majorEastAsia"/>
          <w:b/>
          <w:sz w:val="28"/>
        </w:rPr>
      </w:pPr>
      <w:r w:rsidRPr="000279C2">
        <w:rPr>
          <w:rFonts w:eastAsiaTheme="majorEastAsia"/>
          <w:b/>
          <w:sz w:val="28"/>
        </w:rPr>
        <w:t>И ОГРАНИЧЕННЫМИ ВОЗМОЖНОСТЯМИ ЗДОРОВЬЯ</w:t>
      </w:r>
      <w:r>
        <w:rPr>
          <w:rFonts w:eastAsiaTheme="majorEastAsia"/>
          <w:b/>
          <w:sz w:val="28"/>
        </w:rPr>
        <w:t>»</w:t>
      </w:r>
    </w:p>
    <w:p w:rsidR="009F2CFE" w:rsidRDefault="009F2CFE">
      <w:pPr>
        <w:pStyle w:val="aa"/>
        <w:ind w:left="0"/>
        <w:jc w:val="center"/>
        <w:rPr>
          <w:b/>
          <w:sz w:val="28"/>
          <w:szCs w:val="28"/>
        </w:rPr>
      </w:pPr>
    </w:p>
    <w:p w:rsidR="009F2CFE" w:rsidRDefault="009F2CFE">
      <w:pPr>
        <w:pStyle w:val="aa"/>
        <w:ind w:left="0"/>
        <w:jc w:val="center"/>
        <w:rPr>
          <w:b/>
          <w:sz w:val="28"/>
          <w:szCs w:val="28"/>
        </w:rPr>
      </w:pPr>
    </w:p>
    <w:p w:rsidR="009F2CFE" w:rsidRDefault="009F2CFE">
      <w:pPr>
        <w:pStyle w:val="aa"/>
        <w:ind w:left="0"/>
        <w:jc w:val="center"/>
        <w:rPr>
          <w:b/>
          <w:sz w:val="28"/>
          <w:szCs w:val="28"/>
        </w:rPr>
      </w:pPr>
    </w:p>
    <w:p w:rsidR="009F2CFE" w:rsidRDefault="009F2CFE">
      <w:pPr>
        <w:pStyle w:val="aa"/>
        <w:ind w:left="0"/>
        <w:jc w:val="center"/>
        <w:rPr>
          <w:b/>
          <w:sz w:val="28"/>
          <w:szCs w:val="28"/>
        </w:rPr>
      </w:pPr>
    </w:p>
    <w:p w:rsidR="009F2CFE" w:rsidRDefault="009F2CFE">
      <w:pPr>
        <w:pStyle w:val="aa"/>
        <w:ind w:left="0"/>
        <w:jc w:val="center"/>
        <w:rPr>
          <w:b/>
          <w:sz w:val="28"/>
          <w:szCs w:val="28"/>
        </w:rPr>
      </w:pPr>
    </w:p>
    <w:p w:rsidR="009F2CFE" w:rsidRDefault="009F2CFE">
      <w:pPr>
        <w:pStyle w:val="aa"/>
        <w:ind w:left="0"/>
        <w:jc w:val="center"/>
        <w:rPr>
          <w:b/>
          <w:sz w:val="28"/>
          <w:szCs w:val="28"/>
        </w:rPr>
      </w:pPr>
    </w:p>
    <w:p w:rsidR="009F2CFE" w:rsidRDefault="009F2CFE">
      <w:pPr>
        <w:pStyle w:val="aa"/>
        <w:ind w:left="0"/>
        <w:rPr>
          <w:sz w:val="28"/>
          <w:szCs w:val="28"/>
        </w:rPr>
      </w:pPr>
    </w:p>
    <w:p w:rsidR="009F2CFE" w:rsidRDefault="009F2CFE">
      <w:pPr>
        <w:pStyle w:val="aa"/>
        <w:ind w:left="0"/>
        <w:rPr>
          <w:sz w:val="28"/>
          <w:szCs w:val="28"/>
        </w:rPr>
      </w:pPr>
    </w:p>
    <w:p w:rsidR="009F2CFE" w:rsidRDefault="009F2CFE">
      <w:pPr>
        <w:pStyle w:val="aa"/>
        <w:ind w:left="0"/>
        <w:rPr>
          <w:sz w:val="28"/>
          <w:szCs w:val="28"/>
        </w:rPr>
      </w:pPr>
    </w:p>
    <w:p w:rsidR="009F2CFE" w:rsidRDefault="009F2CFE">
      <w:pPr>
        <w:pStyle w:val="aa"/>
        <w:ind w:left="0"/>
        <w:rPr>
          <w:sz w:val="28"/>
          <w:szCs w:val="28"/>
        </w:rPr>
      </w:pPr>
    </w:p>
    <w:p w:rsidR="009F2CFE" w:rsidRDefault="009F2CFE" w:rsidP="000279C2">
      <w:pPr>
        <w:pStyle w:val="aa"/>
        <w:ind w:left="0"/>
        <w:rPr>
          <w:sz w:val="28"/>
          <w:szCs w:val="28"/>
        </w:rPr>
      </w:pPr>
    </w:p>
    <w:p w:rsidR="009F2CFE" w:rsidRDefault="009F2CFE">
      <w:pPr>
        <w:pStyle w:val="aa"/>
        <w:ind w:left="0"/>
        <w:jc w:val="center"/>
        <w:rPr>
          <w:sz w:val="28"/>
          <w:szCs w:val="28"/>
        </w:rPr>
      </w:pPr>
    </w:p>
    <w:p w:rsidR="009F2CFE" w:rsidRDefault="009F2CFE">
      <w:pPr>
        <w:pStyle w:val="aa"/>
        <w:ind w:left="0"/>
        <w:jc w:val="center"/>
        <w:rPr>
          <w:sz w:val="28"/>
          <w:szCs w:val="28"/>
        </w:rPr>
      </w:pPr>
    </w:p>
    <w:p w:rsidR="009F2CFE" w:rsidRDefault="009F2CFE">
      <w:pPr>
        <w:pStyle w:val="aa"/>
        <w:ind w:left="0"/>
        <w:jc w:val="center"/>
        <w:rPr>
          <w:sz w:val="28"/>
          <w:szCs w:val="28"/>
        </w:rPr>
      </w:pPr>
    </w:p>
    <w:p w:rsidR="009F2CFE" w:rsidRPr="000279C2" w:rsidRDefault="000279C2" w:rsidP="000279C2">
      <w:pPr>
        <w:pStyle w:val="aa"/>
        <w:ind w:left="0"/>
        <w:jc w:val="center"/>
        <w:rPr>
          <w:sz w:val="28"/>
          <w:szCs w:val="28"/>
        </w:rPr>
      </w:pPr>
      <w:r>
        <w:rPr>
          <w:sz w:val="28"/>
          <w:szCs w:val="28"/>
        </w:rPr>
        <w:t>г. Ярославль, 2021 г.</w:t>
      </w:r>
    </w:p>
    <w:p w:rsidR="009F2CFE" w:rsidRPr="000279C2" w:rsidRDefault="000279C2" w:rsidP="000279C2">
      <w:pPr>
        <w:pStyle w:val="a9"/>
        <w:tabs>
          <w:tab w:val="center" w:pos="4677"/>
        </w:tabs>
        <w:ind w:firstLine="567"/>
        <w:jc w:val="center"/>
        <w:rPr>
          <w:rFonts w:ascii="Times New Roman" w:hAnsi="Times New Roman" w:cs="Times New Roman"/>
          <w:b/>
        </w:rPr>
      </w:pPr>
      <w:r w:rsidRPr="000279C2">
        <w:rPr>
          <w:rFonts w:ascii="Times New Roman" w:hAnsi="Times New Roman" w:cs="Times New Roman"/>
          <w:b/>
        </w:rPr>
        <w:lastRenderedPageBreak/>
        <w:t>1. ОБЩАЯ ХАРАКТЕРИСТИКА ПРОГРАММЫ</w:t>
      </w:r>
    </w:p>
    <w:p w:rsidR="009F2CFE" w:rsidRPr="000279C2" w:rsidRDefault="000279C2" w:rsidP="000279C2">
      <w:pPr>
        <w:pStyle w:val="aa"/>
        <w:spacing w:line="360" w:lineRule="auto"/>
        <w:ind w:left="0" w:firstLine="709"/>
        <w:jc w:val="both"/>
        <w:rPr>
          <w:b/>
          <w:sz w:val="28"/>
          <w:szCs w:val="28"/>
        </w:rPr>
      </w:pPr>
      <w:r w:rsidRPr="000279C2">
        <w:rPr>
          <w:b/>
          <w:sz w:val="28"/>
          <w:szCs w:val="28"/>
        </w:rPr>
        <w:t>1.1 Актуальность программы, практическая значимость для обучающихся, заказчиков</w:t>
      </w:r>
    </w:p>
    <w:p w:rsidR="009F2CFE" w:rsidRPr="003B78A8" w:rsidRDefault="000279C2" w:rsidP="003B78A8">
      <w:pPr>
        <w:spacing w:line="360" w:lineRule="auto"/>
        <w:ind w:firstLine="709"/>
        <w:jc w:val="both"/>
        <w:rPr>
          <w:sz w:val="28"/>
        </w:rPr>
      </w:pPr>
      <w:r w:rsidRPr="003B78A8">
        <w:rPr>
          <w:sz w:val="28"/>
        </w:rPr>
        <w:t xml:space="preserve">В последние годы наблюдается тенденция увеличения количества лиц с ограниченными возможностями здоровья, инвалидностью, желающих обучаться в профессиональных образовательных организациях. </w:t>
      </w:r>
    </w:p>
    <w:p w:rsidR="009F2CFE" w:rsidRPr="003B78A8" w:rsidRDefault="000279C2" w:rsidP="003B78A8">
      <w:pPr>
        <w:spacing w:line="360" w:lineRule="auto"/>
        <w:ind w:firstLine="709"/>
        <w:jc w:val="both"/>
        <w:rPr>
          <w:sz w:val="28"/>
        </w:rPr>
      </w:pPr>
      <w:r w:rsidRPr="003B78A8">
        <w:rPr>
          <w:sz w:val="28"/>
        </w:rPr>
        <w:t>Включение всех профессиональных образовательных организаций региона в процесс инклюзивного профессионального образования требует формирования специальных организационно-педагогических условий, сущность которых определяется статьёй 79 Федерального закона Российской Федерации от 29 декабря 2012 г. № 273-ФЗ «Об образовании в Российской Федерации». В понятие специальных условий входит не только создание доступной среды, бесплатное предоставление специальных учебников и учебных пособий, услуг сурдопереводчиков и тифлосурдопереводчиков, но и то, что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должно обеспечить подготовку педагогических работников, владеющих специальными педагогическими технологиями и методами обучения и воспитания обучающихся с ограниченными возможностями здоровья и/или инвалидностью.</w:t>
      </w:r>
    </w:p>
    <w:p w:rsidR="009F2CFE" w:rsidRPr="003B78A8" w:rsidRDefault="000279C2" w:rsidP="003B78A8">
      <w:pPr>
        <w:spacing w:line="360" w:lineRule="auto"/>
        <w:ind w:firstLine="709"/>
        <w:jc w:val="both"/>
        <w:rPr>
          <w:sz w:val="28"/>
        </w:rPr>
      </w:pPr>
      <w:r w:rsidRPr="003B78A8">
        <w:rPr>
          <w:sz w:val="28"/>
        </w:rPr>
        <w:t>Педагогическая технология – это строгое научное проектирование и точное воспроизведение гарантирующих успех педагогических действий; систематическое и последовательное воплощение на практике заранее спроектированного учебно-воспитательного процесса. Технологичность подобного процесса позволяет с большой определенностью предсказывать и достигать планируемых результатов; обеспечивать благоприятные условия для развития личности не только включаемого в образовательное пространство обучающегося с инвалидностью и/или ОВЗ, но и других окружающих его обучающихся; уменьшать влияние неблагоприятных обстоятельств на личность обучающегося; анализировать и систематизировать на научной основе имеющийся практический опыт и его использование; выбирать наиболее эффективные и оптимально использо</w:t>
      </w:r>
      <w:r w:rsidRPr="003B78A8">
        <w:rPr>
          <w:sz w:val="28"/>
        </w:rPr>
        <w:lastRenderedPageBreak/>
        <w:t>вать имеющиеся в распоряжении ресурсы для решения возникающих образовательных и социально-педагогических задач. Педагогическая технология представляет собой систему способов, приемов и шагов, последовательность выполнения которых обеспечивает решение задач воспитания, обучения и развития личности обучающегося, а сама деятельность представлена процедурно как определенная система действий, то есть это разработка и процедурное воплощение компонентов педагогического процесса в виде системы действий, обеспечивающей гарантированный результат. Технологии психолого-педагогического сопровождения опираются на скоординированное междисциплинарное взаимодействие субъектов образовательного процесса, обеспечивающее благоприятные условия для их личностного и профессионального развития.</w:t>
      </w:r>
    </w:p>
    <w:p w:rsidR="009F2CFE" w:rsidRPr="003B78A8" w:rsidRDefault="000279C2" w:rsidP="003B78A8">
      <w:pPr>
        <w:spacing w:line="360" w:lineRule="auto"/>
        <w:ind w:firstLine="709"/>
        <w:jc w:val="both"/>
        <w:rPr>
          <w:sz w:val="28"/>
        </w:rPr>
      </w:pPr>
      <w:r w:rsidRPr="003B78A8">
        <w:rPr>
          <w:sz w:val="28"/>
        </w:rPr>
        <w:t>Программа «Технологии организации диагностики, сопровождения и обучения лиц с инвалидностью и ограниченными возможностями здоровья» направлена на формирование у слушателей представлений об инклюзивном образовании как составной части образовательного пространства, об особенностях технологий диагностики, сопровождения и обучения на разных этапах инклюзии, на формирование методологической культуры как основы развития компетентности в области диагностики, сопровождения и обучения лиц с инвалидностью и ОВЗ и овладения слушателями способами организации сопровождения инклюзивного образования с целью успешного обучения лиц с инвалидностью и ОВЗ.</w:t>
      </w:r>
    </w:p>
    <w:p w:rsidR="000279C2" w:rsidRPr="003B78A8" w:rsidRDefault="000279C2" w:rsidP="003B78A8">
      <w:pPr>
        <w:spacing w:line="360" w:lineRule="auto"/>
        <w:ind w:firstLine="709"/>
        <w:jc w:val="both"/>
        <w:rPr>
          <w:sz w:val="28"/>
        </w:rPr>
      </w:pPr>
      <w:r w:rsidRPr="003B78A8">
        <w:rPr>
          <w:sz w:val="28"/>
        </w:rPr>
        <w:t>Реализация программы будет способствовать организации качественного образовательного процесса, направленного на реализацию требований государственной и региональной политики по обеспечению доступности профессионального образования для всех категорий граждан.</w:t>
      </w:r>
    </w:p>
    <w:p w:rsidR="000279C2" w:rsidRDefault="000279C2" w:rsidP="00662C93">
      <w:pPr>
        <w:spacing w:line="360" w:lineRule="auto"/>
        <w:ind w:firstLine="709"/>
        <w:jc w:val="both"/>
        <w:rPr>
          <w:sz w:val="28"/>
          <w:szCs w:val="28"/>
        </w:rPr>
      </w:pPr>
      <w:r w:rsidRPr="00662C93">
        <w:rPr>
          <w:i/>
          <w:sz w:val="28"/>
          <w:szCs w:val="28"/>
        </w:rPr>
        <w:t>Целевая группа программы:</w:t>
      </w:r>
      <w:r w:rsidRPr="00662C93">
        <w:rPr>
          <w:sz w:val="28"/>
          <w:szCs w:val="28"/>
        </w:rPr>
        <w:t xml:space="preserve"> педагогические работники профессиональных образовательных организаций, обучающие лиц с инвалидностью и/или ограниченными возможностями здоровья.</w:t>
      </w:r>
    </w:p>
    <w:p w:rsidR="003B78A8" w:rsidRPr="00662C93" w:rsidRDefault="003B78A8" w:rsidP="00662C93">
      <w:pPr>
        <w:spacing w:line="360" w:lineRule="auto"/>
        <w:ind w:firstLine="709"/>
        <w:jc w:val="both"/>
        <w:rPr>
          <w:sz w:val="28"/>
          <w:szCs w:val="28"/>
        </w:rPr>
      </w:pPr>
    </w:p>
    <w:p w:rsidR="000279C2" w:rsidRPr="00662C93" w:rsidRDefault="000279C2" w:rsidP="00662C93">
      <w:pPr>
        <w:spacing w:line="360" w:lineRule="auto"/>
        <w:ind w:firstLine="709"/>
        <w:jc w:val="both"/>
        <w:rPr>
          <w:sz w:val="28"/>
          <w:szCs w:val="28"/>
        </w:rPr>
      </w:pPr>
      <w:r w:rsidRPr="00662C93">
        <w:rPr>
          <w:i/>
          <w:sz w:val="28"/>
          <w:szCs w:val="28"/>
        </w:rPr>
        <w:lastRenderedPageBreak/>
        <w:t>Требования к уровню первичной компетентности слушателей:</w:t>
      </w:r>
      <w:r w:rsidRPr="00662C93">
        <w:rPr>
          <w:sz w:val="28"/>
          <w:szCs w:val="28"/>
        </w:rPr>
        <w:t xml:space="preserve"> наличие стажа педагогической деятельности не менее одного года.</w:t>
      </w:r>
    </w:p>
    <w:p w:rsidR="00662C93" w:rsidRPr="00662C93" w:rsidRDefault="00662C93" w:rsidP="00662C93">
      <w:pPr>
        <w:spacing w:line="360" w:lineRule="auto"/>
        <w:ind w:firstLine="709"/>
        <w:jc w:val="both"/>
        <w:rPr>
          <w:sz w:val="28"/>
          <w:szCs w:val="28"/>
        </w:rPr>
      </w:pPr>
      <w:r w:rsidRPr="00662C93">
        <w:rPr>
          <w:i/>
          <w:sz w:val="28"/>
          <w:szCs w:val="28"/>
        </w:rPr>
        <w:t>Уровень освоения программы:</w:t>
      </w:r>
      <w:r>
        <w:rPr>
          <w:sz w:val="28"/>
          <w:szCs w:val="28"/>
        </w:rPr>
        <w:t xml:space="preserve"> о</w:t>
      </w:r>
      <w:r w:rsidRPr="00662C93">
        <w:rPr>
          <w:sz w:val="28"/>
          <w:szCs w:val="28"/>
        </w:rPr>
        <w:t>бучающиеся курсов будут использовать результаты и продукты обучения при организации диагностики, сопровождения и обучения лиц с инвалидностью и/или ограниченными возможностями здоровья на разных этапах инклюзии в профессиональной образовательной организации.</w:t>
      </w:r>
    </w:p>
    <w:p w:rsidR="00662C93" w:rsidRPr="00662C93" w:rsidRDefault="00662C93" w:rsidP="00662C93">
      <w:pPr>
        <w:spacing w:line="360" w:lineRule="auto"/>
        <w:ind w:firstLine="709"/>
        <w:jc w:val="both"/>
        <w:rPr>
          <w:sz w:val="28"/>
          <w:szCs w:val="28"/>
        </w:rPr>
      </w:pPr>
      <w:r>
        <w:rPr>
          <w:i/>
          <w:sz w:val="28"/>
          <w:szCs w:val="28"/>
        </w:rPr>
        <w:t xml:space="preserve">Программа рассчитана на </w:t>
      </w:r>
      <w:r w:rsidRPr="00662C93">
        <w:rPr>
          <w:sz w:val="28"/>
          <w:szCs w:val="28"/>
        </w:rPr>
        <w:t>36 часов.</w:t>
      </w:r>
    </w:p>
    <w:p w:rsidR="00662C93" w:rsidRPr="00662C93" w:rsidRDefault="00662C93" w:rsidP="00662C93">
      <w:pPr>
        <w:spacing w:line="360" w:lineRule="auto"/>
        <w:ind w:firstLine="709"/>
        <w:jc w:val="both"/>
        <w:rPr>
          <w:sz w:val="28"/>
          <w:szCs w:val="28"/>
        </w:rPr>
      </w:pPr>
      <w:r w:rsidRPr="00662C93">
        <w:rPr>
          <w:i/>
          <w:sz w:val="28"/>
          <w:szCs w:val="28"/>
        </w:rPr>
        <w:t>Форма обучения:</w:t>
      </w:r>
      <w:r w:rsidRPr="00662C93">
        <w:rPr>
          <w:sz w:val="28"/>
          <w:szCs w:val="28"/>
        </w:rPr>
        <w:t xml:space="preserve"> заочная с использованием дистанционных образовательных технологий.</w:t>
      </w:r>
    </w:p>
    <w:p w:rsidR="000279C2" w:rsidRPr="000279C2" w:rsidRDefault="000279C2" w:rsidP="000279C2">
      <w:pPr>
        <w:pStyle w:val="aa"/>
        <w:spacing w:line="360" w:lineRule="auto"/>
        <w:ind w:left="0" w:firstLine="709"/>
        <w:jc w:val="both"/>
        <w:rPr>
          <w:b/>
          <w:sz w:val="28"/>
          <w:szCs w:val="28"/>
        </w:rPr>
      </w:pPr>
      <w:r w:rsidRPr="000279C2">
        <w:rPr>
          <w:b/>
          <w:sz w:val="28"/>
          <w:szCs w:val="28"/>
        </w:rPr>
        <w:t>1.2. Цель реализации программы</w:t>
      </w:r>
    </w:p>
    <w:p w:rsidR="009F2CFE" w:rsidRPr="000279C2" w:rsidRDefault="000279C2" w:rsidP="00455DF3">
      <w:pPr>
        <w:pStyle w:val="aa"/>
        <w:spacing w:line="360" w:lineRule="auto"/>
        <w:ind w:left="0" w:firstLine="709"/>
        <w:jc w:val="both"/>
        <w:rPr>
          <w:sz w:val="28"/>
          <w:szCs w:val="28"/>
        </w:rPr>
      </w:pPr>
      <w:r>
        <w:rPr>
          <w:sz w:val="28"/>
          <w:szCs w:val="28"/>
        </w:rPr>
        <w:t>Ф</w:t>
      </w:r>
      <w:r w:rsidRPr="000279C2">
        <w:rPr>
          <w:sz w:val="28"/>
          <w:szCs w:val="28"/>
        </w:rPr>
        <w:t xml:space="preserve">ормирование и развитие компетенций в рамках организации диагностики, сопровождения и обучения лиц с инвалидностью и/или ограниченными возможностями здоровья на разных этапах инклюзии в профессиональных образовательных организациях в условиях реализации ФГОС СПО. </w:t>
      </w:r>
    </w:p>
    <w:p w:rsidR="000279C2" w:rsidRPr="000279C2" w:rsidRDefault="000279C2" w:rsidP="00455DF3">
      <w:pPr>
        <w:pStyle w:val="aa"/>
        <w:spacing w:line="360" w:lineRule="auto"/>
        <w:ind w:left="0" w:firstLine="709"/>
        <w:jc w:val="both"/>
        <w:rPr>
          <w:sz w:val="28"/>
          <w:szCs w:val="28"/>
        </w:rPr>
      </w:pPr>
      <w:r w:rsidRPr="000279C2">
        <w:rPr>
          <w:b/>
          <w:sz w:val="28"/>
          <w:szCs w:val="28"/>
        </w:rPr>
        <w:t>1.3. Планируемые результаты обучения</w:t>
      </w:r>
    </w:p>
    <w:p w:rsidR="009F2CFE" w:rsidRPr="000279C2" w:rsidRDefault="000279C2" w:rsidP="00455DF3">
      <w:pPr>
        <w:pStyle w:val="aa"/>
        <w:spacing w:line="360" w:lineRule="auto"/>
        <w:ind w:left="0" w:firstLine="709"/>
        <w:jc w:val="both"/>
        <w:rPr>
          <w:sz w:val="28"/>
          <w:szCs w:val="28"/>
        </w:rPr>
      </w:pPr>
      <w:r w:rsidRPr="000279C2">
        <w:rPr>
          <w:sz w:val="28"/>
          <w:szCs w:val="28"/>
        </w:rPr>
        <w:t xml:space="preserve">В результате освоения программы слушатели получат возможность </w:t>
      </w:r>
    </w:p>
    <w:p w:rsidR="009F2CFE" w:rsidRPr="000279C2" w:rsidRDefault="000279C2" w:rsidP="00455DF3">
      <w:pPr>
        <w:pStyle w:val="aa"/>
        <w:spacing w:line="360" w:lineRule="auto"/>
        <w:ind w:left="0" w:firstLine="709"/>
        <w:jc w:val="both"/>
        <w:rPr>
          <w:sz w:val="28"/>
          <w:szCs w:val="28"/>
        </w:rPr>
      </w:pPr>
      <w:r w:rsidRPr="000279C2">
        <w:rPr>
          <w:i/>
          <w:sz w:val="28"/>
          <w:szCs w:val="28"/>
        </w:rPr>
        <w:t>приобрести (развить</w:t>
      </w:r>
      <w:r w:rsidRPr="000279C2">
        <w:rPr>
          <w:sz w:val="28"/>
          <w:szCs w:val="28"/>
        </w:rPr>
        <w:t>):</w:t>
      </w:r>
    </w:p>
    <w:p w:rsidR="009F2CFE" w:rsidRPr="000279C2" w:rsidRDefault="000279C2" w:rsidP="00455DF3">
      <w:pPr>
        <w:pStyle w:val="af"/>
        <w:numPr>
          <w:ilvl w:val="0"/>
          <w:numId w:val="6"/>
        </w:numPr>
        <w:tabs>
          <w:tab w:val="left" w:pos="226"/>
          <w:tab w:val="left" w:pos="993"/>
        </w:tabs>
        <w:spacing w:line="360" w:lineRule="auto"/>
        <w:ind w:left="0" w:firstLine="709"/>
        <w:jc w:val="both"/>
        <w:rPr>
          <w:sz w:val="28"/>
          <w:szCs w:val="28"/>
        </w:rPr>
      </w:pPr>
      <w:r w:rsidRPr="000279C2">
        <w:rPr>
          <w:sz w:val="28"/>
          <w:szCs w:val="28"/>
        </w:rPr>
        <w:t>знание правовых основ обеспечения доступности среднего профессионального образования для лиц с инвалидностью и ограниченными возможностями здоровья;</w:t>
      </w:r>
    </w:p>
    <w:p w:rsidR="009F2CFE" w:rsidRPr="000279C2" w:rsidRDefault="000279C2" w:rsidP="00455DF3">
      <w:pPr>
        <w:pStyle w:val="af"/>
        <w:tabs>
          <w:tab w:val="left" w:pos="226"/>
          <w:tab w:val="left" w:pos="993"/>
        </w:tabs>
        <w:spacing w:line="360" w:lineRule="auto"/>
        <w:ind w:left="0" w:firstLine="709"/>
        <w:jc w:val="both"/>
        <w:rPr>
          <w:sz w:val="28"/>
          <w:szCs w:val="28"/>
        </w:rPr>
      </w:pPr>
      <w:r w:rsidRPr="000279C2">
        <w:rPr>
          <w:i/>
          <w:sz w:val="28"/>
          <w:szCs w:val="28"/>
        </w:rPr>
        <w:t>сформировать (развить)</w:t>
      </w:r>
      <w:r w:rsidRPr="000279C2">
        <w:rPr>
          <w:sz w:val="28"/>
          <w:szCs w:val="28"/>
        </w:rPr>
        <w:t>:</w:t>
      </w:r>
    </w:p>
    <w:p w:rsidR="009F2CFE" w:rsidRPr="000279C2" w:rsidRDefault="000279C2" w:rsidP="00455DF3">
      <w:pPr>
        <w:pStyle w:val="af"/>
        <w:numPr>
          <w:ilvl w:val="0"/>
          <w:numId w:val="6"/>
        </w:numPr>
        <w:spacing w:line="360" w:lineRule="auto"/>
        <w:ind w:left="0" w:firstLine="709"/>
        <w:jc w:val="both"/>
        <w:rPr>
          <w:sz w:val="28"/>
        </w:rPr>
      </w:pPr>
      <w:r w:rsidRPr="000279C2">
        <w:rPr>
          <w:sz w:val="28"/>
        </w:rPr>
        <w:t>готовность применять современные инструменты и методы психолого-педагогических технологий в процессе сопровождения обучающихся с инвалидностью и/или ограниченными возможностями здоровья и создания инклюзивного пространства образовательной организации;</w:t>
      </w:r>
    </w:p>
    <w:p w:rsidR="009F2CFE" w:rsidRPr="000279C2" w:rsidRDefault="000279C2" w:rsidP="00455DF3">
      <w:pPr>
        <w:pStyle w:val="af"/>
        <w:numPr>
          <w:ilvl w:val="0"/>
          <w:numId w:val="6"/>
        </w:numPr>
        <w:spacing w:line="360" w:lineRule="auto"/>
        <w:ind w:left="0" w:firstLine="709"/>
        <w:jc w:val="both"/>
        <w:rPr>
          <w:sz w:val="28"/>
        </w:rPr>
      </w:pPr>
      <w:r w:rsidRPr="000279C2">
        <w:rPr>
          <w:sz w:val="28"/>
        </w:rPr>
        <w:t>способность использовать возможности образовательной среды и инновационных педагогических технологий для обеспечения и реализации права обучающихся с ограниченными возможностями здоровья равного доступа к образованию;</w:t>
      </w:r>
    </w:p>
    <w:p w:rsidR="000279C2" w:rsidRPr="00455DF3" w:rsidRDefault="000279C2" w:rsidP="00455DF3">
      <w:pPr>
        <w:pStyle w:val="af"/>
        <w:numPr>
          <w:ilvl w:val="0"/>
          <w:numId w:val="6"/>
        </w:numPr>
        <w:spacing w:line="360" w:lineRule="auto"/>
        <w:ind w:left="0" w:firstLine="709"/>
        <w:jc w:val="both"/>
        <w:rPr>
          <w:sz w:val="28"/>
        </w:rPr>
      </w:pPr>
      <w:r w:rsidRPr="000279C2">
        <w:rPr>
          <w:sz w:val="28"/>
        </w:rPr>
        <w:lastRenderedPageBreak/>
        <w:t>способность использовать возможности образовательной среды для реализации индивидуальных образовательных потребностей обучающихся с ограниченными возможностями здоровья и обеспечения качества учебно-воспитательного процесса.</w:t>
      </w:r>
    </w:p>
    <w:p w:rsidR="00455DF3" w:rsidRDefault="00455DF3" w:rsidP="00455DF3">
      <w:pPr>
        <w:spacing w:line="360" w:lineRule="auto"/>
        <w:ind w:firstLine="709"/>
        <w:jc w:val="both"/>
        <w:rPr>
          <w:b/>
          <w:bCs/>
          <w:sz w:val="28"/>
          <w:szCs w:val="28"/>
        </w:rPr>
      </w:pPr>
    </w:p>
    <w:p w:rsidR="00455DF3" w:rsidRPr="00455DF3" w:rsidRDefault="00455DF3" w:rsidP="00455DF3">
      <w:pPr>
        <w:spacing w:line="360" w:lineRule="auto"/>
        <w:jc w:val="both"/>
        <w:rPr>
          <w:sz w:val="28"/>
        </w:rPr>
        <w:sectPr w:rsidR="00455DF3" w:rsidRPr="00455DF3">
          <w:footerReference w:type="default" r:id="rId8"/>
          <w:pgSz w:w="11906" w:h="16838"/>
          <w:pgMar w:top="1134" w:right="851" w:bottom="1134" w:left="1418" w:header="0" w:footer="567" w:gutter="0"/>
          <w:cols w:space="720"/>
          <w:formProt w:val="0"/>
          <w:titlePg/>
          <w:docGrid w:linePitch="299" w:charSpace="4096"/>
        </w:sectPr>
      </w:pPr>
    </w:p>
    <w:tbl>
      <w:tblPr>
        <w:tblStyle w:val="af5"/>
        <w:tblW w:w="15367" w:type="dxa"/>
        <w:tblInd w:w="-284" w:type="dxa"/>
        <w:tblCellMar>
          <w:left w:w="57" w:type="dxa"/>
          <w:right w:w="57" w:type="dxa"/>
        </w:tblCellMar>
        <w:tblLook w:val="04A0" w:firstRow="1" w:lastRow="0" w:firstColumn="1" w:lastColumn="0" w:noHBand="0" w:noVBand="1"/>
      </w:tblPr>
      <w:tblGrid>
        <w:gridCol w:w="2327"/>
        <w:gridCol w:w="3259"/>
        <w:gridCol w:w="5104"/>
        <w:gridCol w:w="4677"/>
      </w:tblGrid>
      <w:tr w:rsidR="009F2CFE">
        <w:trPr>
          <w:tblHeader/>
        </w:trPr>
        <w:tc>
          <w:tcPr>
            <w:tcW w:w="2326" w:type="dxa"/>
            <w:vAlign w:val="center"/>
          </w:tcPr>
          <w:p w:rsidR="009F2CFE" w:rsidRDefault="000279C2">
            <w:pPr>
              <w:pStyle w:val="aa"/>
              <w:pageBreakBefore/>
              <w:ind w:left="0"/>
              <w:jc w:val="center"/>
              <w:rPr>
                <w:b/>
                <w:sz w:val="22"/>
                <w:szCs w:val="22"/>
              </w:rPr>
            </w:pPr>
            <w:r>
              <w:rPr>
                <w:b/>
                <w:sz w:val="22"/>
                <w:szCs w:val="22"/>
              </w:rPr>
              <w:lastRenderedPageBreak/>
              <w:t>Трудовая функция</w:t>
            </w:r>
          </w:p>
          <w:p w:rsidR="009F2CFE" w:rsidRDefault="000279C2">
            <w:pPr>
              <w:pStyle w:val="aa"/>
              <w:ind w:left="0"/>
              <w:jc w:val="center"/>
              <w:rPr>
                <w:b/>
                <w:sz w:val="22"/>
                <w:szCs w:val="22"/>
              </w:rPr>
            </w:pPr>
            <w:r>
              <w:rPr>
                <w:b/>
                <w:sz w:val="22"/>
                <w:szCs w:val="22"/>
              </w:rPr>
              <w:t>(вид деятельности)</w:t>
            </w:r>
          </w:p>
        </w:tc>
        <w:tc>
          <w:tcPr>
            <w:tcW w:w="3259" w:type="dxa"/>
            <w:vAlign w:val="center"/>
          </w:tcPr>
          <w:p w:rsidR="009F2CFE" w:rsidRDefault="000279C2">
            <w:pPr>
              <w:pStyle w:val="aa"/>
              <w:ind w:left="0"/>
              <w:jc w:val="center"/>
              <w:rPr>
                <w:b/>
                <w:sz w:val="22"/>
                <w:szCs w:val="22"/>
              </w:rPr>
            </w:pPr>
            <w:r>
              <w:rPr>
                <w:b/>
                <w:sz w:val="22"/>
                <w:szCs w:val="22"/>
              </w:rPr>
              <w:t>Практический опыт</w:t>
            </w:r>
          </w:p>
          <w:p w:rsidR="009F2CFE" w:rsidRDefault="000279C2">
            <w:pPr>
              <w:pStyle w:val="aa"/>
              <w:ind w:left="0"/>
              <w:jc w:val="center"/>
              <w:rPr>
                <w:b/>
                <w:sz w:val="22"/>
                <w:szCs w:val="22"/>
              </w:rPr>
            </w:pPr>
            <w:r>
              <w:rPr>
                <w:b/>
                <w:sz w:val="22"/>
                <w:szCs w:val="22"/>
              </w:rPr>
              <w:t>(трудовые действия)</w:t>
            </w:r>
          </w:p>
        </w:tc>
        <w:tc>
          <w:tcPr>
            <w:tcW w:w="5104" w:type="dxa"/>
            <w:vAlign w:val="center"/>
          </w:tcPr>
          <w:p w:rsidR="009F2CFE" w:rsidRDefault="000279C2">
            <w:pPr>
              <w:pStyle w:val="aa"/>
              <w:ind w:left="0"/>
              <w:jc w:val="center"/>
              <w:rPr>
                <w:b/>
                <w:sz w:val="22"/>
                <w:szCs w:val="22"/>
              </w:rPr>
            </w:pPr>
            <w:r>
              <w:rPr>
                <w:b/>
                <w:sz w:val="22"/>
                <w:szCs w:val="22"/>
              </w:rPr>
              <w:t>Умения</w:t>
            </w:r>
          </w:p>
        </w:tc>
        <w:tc>
          <w:tcPr>
            <w:tcW w:w="4677" w:type="dxa"/>
            <w:vAlign w:val="center"/>
          </w:tcPr>
          <w:p w:rsidR="009F2CFE" w:rsidRDefault="000279C2">
            <w:pPr>
              <w:pStyle w:val="aa"/>
              <w:ind w:left="0"/>
              <w:jc w:val="center"/>
              <w:rPr>
                <w:b/>
                <w:sz w:val="22"/>
                <w:szCs w:val="22"/>
              </w:rPr>
            </w:pPr>
            <w:r>
              <w:rPr>
                <w:b/>
                <w:sz w:val="22"/>
                <w:szCs w:val="22"/>
              </w:rPr>
              <w:t>Знания</w:t>
            </w:r>
          </w:p>
        </w:tc>
      </w:tr>
      <w:tr w:rsidR="009F2CFE">
        <w:tc>
          <w:tcPr>
            <w:tcW w:w="2326" w:type="dxa"/>
          </w:tcPr>
          <w:p w:rsidR="009F2CFE" w:rsidRDefault="000279C2">
            <w:pPr>
              <w:pStyle w:val="aa"/>
              <w:ind w:left="0"/>
              <w:jc w:val="both"/>
              <w:rPr>
                <w:sz w:val="22"/>
                <w:szCs w:val="22"/>
              </w:rPr>
            </w:pPr>
            <w:r>
              <w:rPr>
                <w:sz w:val="22"/>
                <w:szCs w:val="22"/>
                <w:shd w:val="clear" w:color="auto" w:fill="FFFFFF"/>
              </w:rPr>
              <w:t>Организация учебной деятельности обучающихся по освоению учебных предметов, курсов, дисциплин (модулей) программ профессионального обучения, СПО и(или) ДПП</w:t>
            </w:r>
          </w:p>
        </w:tc>
        <w:tc>
          <w:tcPr>
            <w:tcW w:w="3259" w:type="dxa"/>
          </w:tcPr>
          <w:p w:rsidR="009F2CFE" w:rsidRDefault="000279C2">
            <w:pPr>
              <w:pStyle w:val="aa"/>
              <w:ind w:left="0"/>
              <w:jc w:val="both"/>
              <w:rPr>
                <w:sz w:val="22"/>
                <w:szCs w:val="22"/>
                <w:highlight w:val="white"/>
              </w:rPr>
            </w:pPr>
            <w:r>
              <w:rPr>
                <w:sz w:val="22"/>
                <w:szCs w:val="22"/>
                <w:shd w:val="clear" w:color="auto" w:fill="FFFFFF"/>
              </w:rPr>
              <w:t>Проведение учебных занятий по учебным предметам, курсам, дисциплинам (модулям) образовательной программы.</w:t>
            </w:r>
          </w:p>
          <w:p w:rsidR="009F2CFE" w:rsidRDefault="000279C2">
            <w:pPr>
              <w:pStyle w:val="aa"/>
              <w:ind w:left="0"/>
              <w:jc w:val="both"/>
              <w:rPr>
                <w:sz w:val="22"/>
                <w:szCs w:val="22"/>
                <w:highlight w:val="white"/>
              </w:rPr>
            </w:pPr>
            <w:r>
              <w:rPr>
                <w:sz w:val="22"/>
                <w:szCs w:val="22"/>
                <w:shd w:val="clear" w:color="auto" w:fill="FFFFFF"/>
              </w:rPr>
              <w:t>Организация самостоятельной работы обучающихся по учебным предметам, курсам, дисциплинам (модулям) образовательной программы.</w:t>
            </w:r>
          </w:p>
          <w:p w:rsidR="009F2CFE" w:rsidRDefault="000279C2">
            <w:pPr>
              <w:pStyle w:val="aa"/>
              <w:ind w:left="0"/>
              <w:jc w:val="both"/>
              <w:rPr>
                <w:sz w:val="22"/>
                <w:szCs w:val="22"/>
                <w:highlight w:val="white"/>
              </w:rPr>
            </w:pPr>
            <w:r>
              <w:rPr>
                <w:sz w:val="22"/>
                <w:szCs w:val="22"/>
                <w:shd w:val="clear" w:color="auto" w:fill="FFFFFF"/>
              </w:rPr>
              <w:t>Консультирование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p>
          <w:p w:rsidR="009F2CFE" w:rsidRDefault="000279C2">
            <w:pPr>
              <w:pStyle w:val="aa"/>
              <w:ind w:left="0"/>
              <w:jc w:val="both"/>
              <w:rPr>
                <w:sz w:val="22"/>
                <w:szCs w:val="22"/>
              </w:rPr>
            </w:pPr>
            <w:r>
              <w:rPr>
                <w:sz w:val="22"/>
                <w:szCs w:val="22"/>
                <w:shd w:val="clear" w:color="auto" w:fill="FFFFFF"/>
              </w:rPr>
              <w:t>Текущий контроль, оценка динамики подготовленности и мотивации обучающихся в процессе изучения учебного предмета, курса, дисциплины (модуля).</w:t>
            </w:r>
          </w:p>
        </w:tc>
        <w:tc>
          <w:tcPr>
            <w:tcW w:w="5104" w:type="dxa"/>
          </w:tcPr>
          <w:p w:rsidR="009F2CFE" w:rsidRDefault="000279C2">
            <w:pPr>
              <w:pStyle w:val="s16"/>
              <w:widowControl w:val="0"/>
              <w:shd w:val="clear" w:color="auto" w:fill="FFFFFF"/>
              <w:spacing w:beforeAutospacing="0" w:afterAutospacing="0"/>
              <w:jc w:val="both"/>
              <w:rPr>
                <w:sz w:val="22"/>
                <w:szCs w:val="22"/>
                <w:highlight w:val="white"/>
              </w:rPr>
            </w:pPr>
            <w:r>
              <w:rPr>
                <w:sz w:val="22"/>
                <w:szCs w:val="22"/>
                <w:shd w:val="clear" w:color="auto" w:fill="FFFFFF"/>
              </w:rPr>
              <w:t>Создавать условия для воспитания и развития обучающихся, мотивировать их деятельность по освоению учебного предмета, курса, дисциплины (модуля), выполнению заданий для самостоятельной работы; привлекать к целеполаганию, активной пробе своих сил в различных сферах деятельности, обучать самоорганизации и самоконтролю.</w:t>
            </w:r>
          </w:p>
          <w:p w:rsidR="009F2CFE" w:rsidRDefault="000279C2">
            <w:pPr>
              <w:pStyle w:val="s16"/>
              <w:widowControl w:val="0"/>
              <w:shd w:val="clear" w:color="auto" w:fill="FFFFFF"/>
              <w:spacing w:beforeAutospacing="0" w:afterAutospacing="0"/>
              <w:jc w:val="both"/>
              <w:rPr>
                <w:sz w:val="22"/>
                <w:szCs w:val="22"/>
              </w:rPr>
            </w:pPr>
            <w:r>
              <w:rPr>
                <w:sz w:val="22"/>
                <w:szCs w:val="22"/>
                <w:shd w:val="clear" w:color="auto" w:fill="FFFFFF"/>
              </w:rPr>
              <w:t>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освоением обучающимся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p>
          <w:p w:rsidR="009F2CFE" w:rsidRDefault="000279C2">
            <w:pPr>
              <w:pStyle w:val="s16"/>
              <w:widowControl w:val="0"/>
              <w:shd w:val="clear" w:color="auto" w:fill="FFFFFF"/>
              <w:spacing w:beforeAutospacing="0" w:afterAutospacing="0"/>
              <w:jc w:val="both"/>
              <w:rPr>
                <w:sz w:val="22"/>
                <w:szCs w:val="22"/>
              </w:rPr>
            </w:pPr>
            <w:r>
              <w:rPr>
                <w:sz w:val="22"/>
                <w:szCs w:val="22"/>
              </w:rP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p>
          <w:p w:rsidR="009F2CFE" w:rsidRDefault="000279C2">
            <w:pPr>
              <w:pStyle w:val="s16"/>
              <w:widowControl w:val="0"/>
              <w:shd w:val="clear" w:color="auto" w:fill="FFFFFF"/>
              <w:spacing w:beforeAutospacing="0" w:afterAutospacing="0"/>
              <w:jc w:val="both"/>
              <w:rPr>
                <w:sz w:val="22"/>
                <w:szCs w:val="22"/>
              </w:rPr>
            </w:pPr>
            <w:r>
              <w:rPr>
                <w:sz w:val="22"/>
                <w:szCs w:val="22"/>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9F2CFE" w:rsidRDefault="000279C2">
            <w:pPr>
              <w:pStyle w:val="s16"/>
              <w:widowControl w:val="0"/>
              <w:shd w:val="clear" w:color="auto" w:fill="FFFFFF"/>
              <w:spacing w:beforeAutospacing="0" w:afterAutospacing="0"/>
              <w:jc w:val="both"/>
              <w:rPr>
                <w:sz w:val="22"/>
                <w:szCs w:val="22"/>
              </w:rPr>
            </w:pPr>
            <w:r>
              <w:rPr>
                <w:sz w:val="22"/>
                <w:szCs w:val="22"/>
              </w:rPr>
              <w:t>- возможности освоения образовательной программы на основе индивидуализации ее содержания.</w:t>
            </w:r>
          </w:p>
        </w:tc>
        <w:tc>
          <w:tcPr>
            <w:tcW w:w="4677" w:type="dxa"/>
          </w:tcPr>
          <w:p w:rsidR="009F2CFE" w:rsidRDefault="000279C2">
            <w:pPr>
              <w:pStyle w:val="aa"/>
              <w:ind w:left="0"/>
              <w:jc w:val="both"/>
              <w:rPr>
                <w:sz w:val="22"/>
                <w:szCs w:val="22"/>
                <w:highlight w:val="white"/>
              </w:rPr>
            </w:pPr>
            <w:r>
              <w:rPr>
                <w:sz w:val="22"/>
                <w:szCs w:val="22"/>
                <w:shd w:val="clear" w:color="auto" w:fill="FFFFFF"/>
              </w:rPr>
              <w:t>Требования ФГОС СПО, содержание примерных или типовых образовательных программ, учебников, учебных пособий (в зависимости от реализуемой образовательной программы, преподаваемого учебного предмета, курса, дисциплины (модуля)).</w:t>
            </w:r>
          </w:p>
          <w:p w:rsidR="009F2CFE" w:rsidRDefault="000279C2">
            <w:pPr>
              <w:pStyle w:val="aa"/>
              <w:ind w:left="0"/>
              <w:jc w:val="both"/>
              <w:rPr>
                <w:sz w:val="22"/>
                <w:szCs w:val="22"/>
                <w:highlight w:val="white"/>
              </w:rPr>
            </w:pPr>
            <w:r>
              <w:rPr>
                <w:sz w:val="22"/>
                <w:szCs w:val="22"/>
                <w:shd w:val="clear" w:color="auto" w:fill="FFFFFF"/>
              </w:rPr>
              <w:t>Возрастные особенности обучающихся,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 (для обучения лиц с ограниченными возможностями здоровья – особенности их психофизического развития, индивидуальные возможности).</w:t>
            </w:r>
          </w:p>
          <w:p w:rsidR="009F2CFE" w:rsidRDefault="000279C2">
            <w:pPr>
              <w:pStyle w:val="aa"/>
              <w:ind w:left="0"/>
              <w:jc w:val="both"/>
              <w:rPr>
                <w:sz w:val="22"/>
                <w:szCs w:val="22"/>
                <w:highlight w:val="white"/>
              </w:rPr>
            </w:pPr>
            <w:r>
              <w:rPr>
                <w:sz w:val="22"/>
                <w:szCs w:val="22"/>
                <w:shd w:val="clear" w:color="auto" w:fill="FFFFFF"/>
              </w:rP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p w:rsidR="009F2CFE" w:rsidRDefault="000279C2">
            <w:pPr>
              <w:pStyle w:val="aa"/>
              <w:ind w:left="0"/>
              <w:jc w:val="both"/>
              <w:rPr>
                <w:sz w:val="22"/>
                <w:szCs w:val="22"/>
                <w:highlight w:val="white"/>
              </w:rPr>
            </w:pPr>
            <w:r>
              <w:rPr>
                <w:sz w:val="22"/>
                <w:szCs w:val="22"/>
                <w:shd w:val="clear" w:color="auto" w:fill="FFFFFF"/>
              </w:rPr>
              <w:t>Современные образовательные технологии профессионального образования (профессионального обучения).</w:t>
            </w:r>
          </w:p>
          <w:p w:rsidR="009F2CFE" w:rsidRDefault="000279C2">
            <w:pPr>
              <w:pStyle w:val="aa"/>
              <w:ind w:left="0"/>
              <w:jc w:val="both"/>
              <w:rPr>
                <w:sz w:val="22"/>
                <w:szCs w:val="22"/>
                <w:highlight w:val="white"/>
              </w:rPr>
            </w:pPr>
            <w:r>
              <w:rPr>
                <w:sz w:val="22"/>
                <w:szCs w:val="22"/>
                <w:shd w:val="clear" w:color="auto" w:fill="FFFFFF"/>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p w:rsidR="009F2CFE" w:rsidRDefault="000279C2">
            <w:pPr>
              <w:pStyle w:val="aa"/>
              <w:ind w:left="0"/>
              <w:jc w:val="both"/>
              <w:rPr>
                <w:sz w:val="22"/>
                <w:szCs w:val="22"/>
                <w:highlight w:val="white"/>
              </w:rPr>
            </w:pPr>
            <w:r>
              <w:rPr>
                <w:sz w:val="22"/>
                <w:szCs w:val="22"/>
                <w:shd w:val="clear" w:color="auto" w:fill="FFFFFF"/>
              </w:rPr>
              <w:t>Основы эффективного педагогического общения, законы риторики и требования к публичному выступлению.</w:t>
            </w:r>
          </w:p>
          <w:p w:rsidR="009F2CFE" w:rsidRDefault="000279C2">
            <w:pPr>
              <w:pStyle w:val="aa"/>
              <w:ind w:left="0"/>
              <w:jc w:val="both"/>
              <w:rPr>
                <w:sz w:val="22"/>
                <w:szCs w:val="22"/>
                <w:highlight w:val="white"/>
              </w:rPr>
            </w:pPr>
            <w:r>
              <w:rPr>
                <w:sz w:val="22"/>
                <w:szCs w:val="22"/>
                <w:shd w:val="clear" w:color="auto" w:fill="FFFFFF"/>
              </w:rPr>
              <w:t>Современные практики, содержание, формы и методы профориентации и консультирования по вопросам профессионального самоопределе</w:t>
            </w:r>
            <w:r>
              <w:rPr>
                <w:sz w:val="22"/>
                <w:szCs w:val="22"/>
                <w:shd w:val="clear" w:color="auto" w:fill="FFFFFF"/>
              </w:rPr>
              <w:lastRenderedPageBreak/>
              <w:t>ния, профессиональной адаптации и профессионального развития в процессе освоения учебного предмета,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w:t>
            </w:r>
          </w:p>
          <w:p w:rsidR="009F2CFE" w:rsidRDefault="000279C2">
            <w:pPr>
              <w:pStyle w:val="aa"/>
              <w:ind w:left="0"/>
              <w:jc w:val="both"/>
              <w:rPr>
                <w:sz w:val="22"/>
                <w:szCs w:val="22"/>
              </w:rPr>
            </w:pPr>
            <w:r>
              <w:rPr>
                <w:sz w:val="22"/>
                <w:szCs w:val="22"/>
                <w:shd w:val="clear" w:color="auto" w:fill="FFFFFF"/>
              </w:rPr>
              <w:t>Меры ответственности педагогических работников за жизнь и здоровье обучающихся, находящихся под их руководством.</w:t>
            </w:r>
          </w:p>
        </w:tc>
      </w:tr>
      <w:tr w:rsidR="009F2CFE">
        <w:tc>
          <w:tcPr>
            <w:tcW w:w="2326" w:type="dxa"/>
          </w:tcPr>
          <w:p w:rsidR="009F2CFE" w:rsidRDefault="000279C2">
            <w:pPr>
              <w:pStyle w:val="aa"/>
              <w:ind w:left="0"/>
              <w:jc w:val="both"/>
              <w:rPr>
                <w:sz w:val="22"/>
                <w:szCs w:val="22"/>
              </w:rPr>
            </w:pPr>
            <w:r>
              <w:rPr>
                <w:sz w:val="22"/>
                <w:szCs w:val="22"/>
                <w:shd w:val="clear" w:color="auto" w:fill="FFFFFF"/>
              </w:rPr>
              <w:lastRenderedPageBreak/>
              <w:t>Разработка программно-методического обеспечения учебных предметов, курсов, дисциплин (модулей) программ профессионального обучения, СПО и(или) ДПП</w:t>
            </w:r>
          </w:p>
        </w:tc>
        <w:tc>
          <w:tcPr>
            <w:tcW w:w="3259" w:type="dxa"/>
          </w:tcPr>
          <w:p w:rsidR="009F2CFE" w:rsidRDefault="000279C2">
            <w:pPr>
              <w:pStyle w:val="aa"/>
              <w:ind w:left="0"/>
              <w:jc w:val="both"/>
              <w:rPr>
                <w:sz w:val="22"/>
                <w:szCs w:val="22"/>
              </w:rPr>
            </w:pPr>
            <w:r>
              <w:rPr>
                <w:sz w:val="22"/>
                <w:szCs w:val="22"/>
                <w:shd w:val="clear" w:color="auto" w:fill="FFFFFF"/>
              </w:rPr>
              <w:t>Разработка и обновление учебно-методического обеспечения учебных курсов, предметов, дисциплин (модулей) программ СПО, профессионального обучения и(или) ДПП, в том числе оценочных средств для проверки результатов их освоения.</w:t>
            </w:r>
          </w:p>
        </w:tc>
        <w:tc>
          <w:tcPr>
            <w:tcW w:w="5104" w:type="dxa"/>
          </w:tcPr>
          <w:p w:rsidR="009F2CFE" w:rsidRDefault="000279C2">
            <w:pPr>
              <w:pStyle w:val="s16"/>
              <w:widowControl w:val="0"/>
              <w:shd w:val="clear" w:color="auto" w:fill="FFFFFF"/>
              <w:spacing w:beforeAutospacing="0" w:afterAutospacing="0"/>
              <w:jc w:val="both"/>
              <w:rPr>
                <w:sz w:val="22"/>
                <w:szCs w:val="22"/>
              </w:rPr>
            </w:pPr>
            <w:r>
              <w:rPr>
                <w:sz w:val="22"/>
                <w:szCs w:val="22"/>
              </w:rPr>
              <w:t>Анализировать примерные (типовые) программы (при наличии), оценивать и выбирать учебники, учебные и учебно-методические пособия, электронные образовательные ресурсы и иные материалы, разрабатывать и обновлять рабочие программы, планы занятий (циклов занятий), оценочные средства и другие методические материалы по учебным предметам, курсам, дисциплинам (модулям) СПО, профессионального обучения и(или) ДПП с учетом:</w:t>
            </w:r>
          </w:p>
          <w:p w:rsidR="009F2CFE" w:rsidRDefault="000279C2">
            <w:pPr>
              <w:pStyle w:val="s16"/>
              <w:widowControl w:val="0"/>
              <w:shd w:val="clear" w:color="auto" w:fill="FFFFFF"/>
              <w:spacing w:beforeAutospacing="0" w:afterAutospacing="0"/>
              <w:rPr>
                <w:sz w:val="22"/>
                <w:szCs w:val="22"/>
              </w:rPr>
            </w:pPr>
            <w:r>
              <w:rPr>
                <w:sz w:val="22"/>
                <w:szCs w:val="22"/>
              </w:rPr>
              <w:t>- порядка, установленного законодательством Российской Федерации об образовании;</w:t>
            </w:r>
          </w:p>
          <w:p w:rsidR="009F2CFE" w:rsidRDefault="000279C2">
            <w:pPr>
              <w:pStyle w:val="s16"/>
              <w:widowControl w:val="0"/>
              <w:shd w:val="clear" w:color="auto" w:fill="FFFFFF"/>
              <w:spacing w:beforeAutospacing="0" w:afterAutospacing="0"/>
              <w:rPr>
                <w:sz w:val="22"/>
                <w:szCs w:val="22"/>
              </w:rPr>
            </w:pPr>
            <w:r>
              <w:rPr>
                <w:sz w:val="22"/>
                <w:szCs w:val="22"/>
              </w:rPr>
              <w:t>- требований ФГОС СПО и(или) профессиональных стандартов и иных квалификационных характеристик, запросов работодателей;</w:t>
            </w:r>
          </w:p>
          <w:p w:rsidR="009F2CFE" w:rsidRDefault="000279C2">
            <w:pPr>
              <w:pStyle w:val="s16"/>
              <w:widowControl w:val="0"/>
              <w:shd w:val="clear" w:color="auto" w:fill="FFFFFF"/>
              <w:spacing w:beforeAutospacing="0" w:afterAutospacing="0"/>
              <w:rPr>
                <w:sz w:val="22"/>
                <w:szCs w:val="22"/>
              </w:rPr>
            </w:pPr>
            <w:r>
              <w:rPr>
                <w:sz w:val="22"/>
                <w:szCs w:val="22"/>
              </w:rPr>
              <w:t>- развития соответствующей области научного знания и(или) профессиональной деятельности, требований рынка труда;</w:t>
            </w:r>
          </w:p>
          <w:p w:rsidR="009F2CFE" w:rsidRDefault="000279C2">
            <w:pPr>
              <w:pStyle w:val="s16"/>
              <w:widowControl w:val="0"/>
              <w:shd w:val="clear" w:color="auto" w:fill="FFFFFF"/>
              <w:spacing w:beforeAutospacing="0" w:afterAutospacing="0"/>
              <w:rPr>
                <w:sz w:val="22"/>
                <w:szCs w:val="22"/>
              </w:rPr>
            </w:pPr>
            <w:r>
              <w:rPr>
                <w:sz w:val="22"/>
                <w:szCs w:val="22"/>
              </w:rPr>
              <w:t>- образовательных потребностей, подготовленности и развития обучающихся, в том числе стадии профессионального развития;</w:t>
            </w:r>
          </w:p>
          <w:p w:rsidR="009F2CFE" w:rsidRDefault="000279C2">
            <w:pPr>
              <w:pStyle w:val="s16"/>
              <w:widowControl w:val="0"/>
              <w:shd w:val="clear" w:color="auto" w:fill="FFFFFF"/>
              <w:spacing w:beforeAutospacing="0" w:afterAutospacing="0"/>
              <w:rPr>
                <w:sz w:val="22"/>
                <w:szCs w:val="22"/>
              </w:rPr>
            </w:pPr>
            <w:r>
              <w:rPr>
                <w:sz w:val="22"/>
                <w:szCs w:val="22"/>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9F2CFE" w:rsidRDefault="000279C2">
            <w:pPr>
              <w:pStyle w:val="s16"/>
              <w:widowControl w:val="0"/>
              <w:shd w:val="clear" w:color="auto" w:fill="FFFFFF"/>
              <w:spacing w:beforeAutospacing="0" w:afterAutospacing="0"/>
              <w:rPr>
                <w:sz w:val="22"/>
                <w:szCs w:val="22"/>
              </w:rPr>
            </w:pPr>
            <w:r>
              <w:rPr>
                <w:sz w:val="22"/>
                <w:szCs w:val="22"/>
              </w:rPr>
              <w:lastRenderedPageBreak/>
              <w:t>- возможности освоения образовательной программы на основе индивидуализации ее содержания;</w:t>
            </w:r>
          </w:p>
          <w:p w:rsidR="009F2CFE" w:rsidRDefault="000279C2">
            <w:pPr>
              <w:pStyle w:val="s16"/>
              <w:widowControl w:val="0"/>
              <w:shd w:val="clear" w:color="auto" w:fill="FFFFFF"/>
              <w:spacing w:beforeAutospacing="0" w:afterAutospacing="0"/>
              <w:rPr>
                <w:sz w:val="22"/>
                <w:szCs w:val="22"/>
              </w:rPr>
            </w:pPr>
            <w:r>
              <w:rPr>
                <w:sz w:val="22"/>
                <w:szCs w:val="22"/>
              </w:rPr>
              <w:t>- роли учебных предметов, курсов, дисциплин (модулей) в формировании у обучающихся компетенций, предусмотренных ФГОС и(или) образовательной программой;</w:t>
            </w:r>
          </w:p>
          <w:p w:rsidR="009F2CFE" w:rsidRDefault="000279C2">
            <w:pPr>
              <w:pStyle w:val="s16"/>
              <w:widowControl w:val="0"/>
              <w:shd w:val="clear" w:color="auto" w:fill="FFFFFF"/>
              <w:spacing w:beforeAutospacing="0" w:afterAutospacing="0"/>
              <w:rPr>
                <w:sz w:val="22"/>
                <w:szCs w:val="22"/>
              </w:rPr>
            </w:pPr>
            <w:r>
              <w:rPr>
                <w:sz w:val="22"/>
                <w:szCs w:val="22"/>
              </w:rPr>
              <w:t>- современного развития технических средств обучения, образовательных технологий.</w:t>
            </w:r>
          </w:p>
        </w:tc>
        <w:tc>
          <w:tcPr>
            <w:tcW w:w="4677" w:type="dxa"/>
          </w:tcPr>
          <w:p w:rsidR="009F2CFE" w:rsidRDefault="000279C2">
            <w:pPr>
              <w:pStyle w:val="aa"/>
              <w:ind w:left="0"/>
              <w:jc w:val="both"/>
              <w:rPr>
                <w:sz w:val="22"/>
                <w:szCs w:val="22"/>
                <w:highlight w:val="white"/>
              </w:rPr>
            </w:pPr>
            <w:r>
              <w:rPr>
                <w:sz w:val="22"/>
                <w:szCs w:val="22"/>
                <w:shd w:val="clear" w:color="auto" w:fill="FFFFFF"/>
              </w:rPr>
              <w:lastRenderedPageBreak/>
              <w:t>Методологические и методические основы современного профессионального образования, ДПО и(или) профессионального обучения.</w:t>
            </w:r>
          </w:p>
          <w:p w:rsidR="009F2CFE" w:rsidRDefault="000279C2">
            <w:pPr>
              <w:pStyle w:val="aa"/>
              <w:ind w:left="0"/>
              <w:jc w:val="both"/>
              <w:rPr>
                <w:sz w:val="22"/>
                <w:szCs w:val="22"/>
                <w:highlight w:val="white"/>
              </w:rPr>
            </w:pPr>
            <w:r>
              <w:rPr>
                <w:sz w:val="22"/>
                <w:szCs w:val="22"/>
                <w:shd w:val="clear" w:color="auto" w:fill="FFFFFF"/>
              </w:rPr>
              <w:t>Требования к программно-методическому обеспечению учебных предметов, курсов, дисциплин (модулей) программ СПО, профессионального обучения и(или) ДПП, методические основы его разработки.</w:t>
            </w:r>
          </w:p>
          <w:p w:rsidR="009F2CFE" w:rsidRDefault="000279C2">
            <w:pPr>
              <w:pStyle w:val="aa"/>
              <w:ind w:left="0"/>
              <w:jc w:val="both"/>
              <w:rPr>
                <w:sz w:val="22"/>
                <w:szCs w:val="22"/>
                <w:highlight w:val="white"/>
              </w:rPr>
            </w:pPr>
            <w:r>
              <w:rPr>
                <w:sz w:val="22"/>
                <w:szCs w:val="22"/>
                <w:shd w:val="clear" w:color="auto" w:fill="FFFFFF"/>
              </w:rPr>
              <w:t>Возрастные особенности обучающихся, стадии профессионального развития;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w:t>
            </w:r>
          </w:p>
          <w:p w:rsidR="009F2CFE" w:rsidRDefault="000279C2">
            <w:pPr>
              <w:pStyle w:val="aa"/>
              <w:ind w:left="0"/>
              <w:jc w:val="both"/>
              <w:rPr>
                <w:sz w:val="22"/>
                <w:szCs w:val="22"/>
                <w:highlight w:val="white"/>
              </w:rPr>
            </w:pPr>
            <w:r>
              <w:rPr>
                <w:sz w:val="22"/>
                <w:szCs w:val="22"/>
                <w:shd w:val="clear" w:color="auto" w:fill="FFFFFF"/>
              </w:rPr>
              <w:t>Особенности психофизического развития, индивидуальные возможности лиц с ограниченными возможностями здоровья (для обучения лиц с ограниченными возможностями здоровья).</w:t>
            </w:r>
          </w:p>
          <w:p w:rsidR="009F2CFE" w:rsidRDefault="000279C2">
            <w:pPr>
              <w:pStyle w:val="aa"/>
              <w:ind w:left="0"/>
              <w:jc w:val="both"/>
              <w:rPr>
                <w:sz w:val="22"/>
                <w:szCs w:val="22"/>
                <w:highlight w:val="white"/>
              </w:rPr>
            </w:pPr>
            <w:r>
              <w:rPr>
                <w:sz w:val="22"/>
                <w:szCs w:val="22"/>
                <w:shd w:val="clear" w:color="auto" w:fill="FFFFFF"/>
              </w:rP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p w:rsidR="009F2CFE" w:rsidRDefault="000279C2">
            <w:pPr>
              <w:pStyle w:val="aa"/>
              <w:ind w:left="0"/>
              <w:jc w:val="both"/>
              <w:rPr>
                <w:sz w:val="22"/>
                <w:szCs w:val="22"/>
                <w:highlight w:val="white"/>
              </w:rPr>
            </w:pPr>
            <w:r>
              <w:rPr>
                <w:sz w:val="22"/>
                <w:szCs w:val="22"/>
                <w:shd w:val="clear" w:color="auto" w:fill="FFFFFF"/>
              </w:rPr>
              <w:t>Современные образовательные технологии профессионального образования (профессио</w:t>
            </w:r>
            <w:r>
              <w:rPr>
                <w:sz w:val="22"/>
                <w:szCs w:val="22"/>
                <w:shd w:val="clear" w:color="auto" w:fill="FFFFFF"/>
              </w:rPr>
              <w:lastRenderedPageBreak/>
              <w:t>нального обучения).</w:t>
            </w:r>
          </w:p>
          <w:p w:rsidR="009F2CFE" w:rsidRDefault="000279C2">
            <w:pPr>
              <w:pStyle w:val="aa"/>
              <w:ind w:left="0"/>
              <w:jc w:val="both"/>
              <w:rPr>
                <w:sz w:val="22"/>
                <w:szCs w:val="22"/>
                <w:highlight w:val="white"/>
              </w:rPr>
            </w:pPr>
            <w:r>
              <w:rPr>
                <w:sz w:val="22"/>
                <w:szCs w:val="22"/>
                <w:shd w:val="clear" w:color="auto" w:fill="FFFFFF"/>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p w:rsidR="009F2CFE" w:rsidRDefault="000279C2">
            <w:pPr>
              <w:pStyle w:val="aa"/>
              <w:ind w:left="0"/>
              <w:jc w:val="both"/>
              <w:rPr>
                <w:sz w:val="22"/>
                <w:szCs w:val="22"/>
              </w:rPr>
            </w:pPr>
            <w:r>
              <w:rPr>
                <w:sz w:val="22"/>
                <w:szCs w:val="22"/>
                <w:shd w:val="clear" w:color="auto" w:fill="FFFFFF"/>
              </w:rPr>
              <w:t>Меры ответственности педагогических работников за жизнь и здоровье обучающихся, находящихся под их руководством.</w:t>
            </w:r>
          </w:p>
        </w:tc>
      </w:tr>
      <w:tr w:rsidR="009F2CFE">
        <w:tc>
          <w:tcPr>
            <w:tcW w:w="2326" w:type="dxa"/>
          </w:tcPr>
          <w:p w:rsidR="009F2CFE" w:rsidRDefault="000279C2">
            <w:pPr>
              <w:pStyle w:val="aa"/>
              <w:ind w:left="0"/>
              <w:jc w:val="both"/>
              <w:rPr>
                <w:sz w:val="22"/>
                <w:szCs w:val="22"/>
                <w:highlight w:val="white"/>
              </w:rPr>
            </w:pPr>
            <w:r>
              <w:rPr>
                <w:sz w:val="22"/>
                <w:szCs w:val="22"/>
                <w:shd w:val="clear" w:color="auto" w:fill="FFFFFF"/>
              </w:rPr>
              <w:lastRenderedPageBreak/>
              <w:t>Создание педагогических условий для развития группы (курса) обучающихся по программам СПО</w:t>
            </w:r>
          </w:p>
        </w:tc>
        <w:tc>
          <w:tcPr>
            <w:tcW w:w="3259" w:type="dxa"/>
          </w:tcPr>
          <w:p w:rsidR="009F2CFE" w:rsidRDefault="000279C2">
            <w:pPr>
              <w:pStyle w:val="aa"/>
              <w:ind w:left="0"/>
              <w:jc w:val="both"/>
              <w:rPr>
                <w:sz w:val="22"/>
                <w:szCs w:val="22"/>
                <w:highlight w:val="white"/>
              </w:rPr>
            </w:pPr>
            <w:r>
              <w:rPr>
                <w:sz w:val="22"/>
                <w:szCs w:val="22"/>
                <w:shd w:val="clear" w:color="auto" w:fill="FFFFFF"/>
              </w:rPr>
              <w:t>Планирование деятельности группы (курса) с участием обучающихся, их родителей (законных представителей), сотрудников образовательной организации, в том числе планирование досуговых и социально значимых мероприятий, включения студентов группы в разнообразные социокультурные практики, профессиональную деятельность.</w:t>
            </w:r>
          </w:p>
          <w:p w:rsidR="009F2CFE" w:rsidRDefault="000279C2">
            <w:pPr>
              <w:pStyle w:val="aa"/>
              <w:ind w:left="0"/>
              <w:jc w:val="both"/>
              <w:rPr>
                <w:sz w:val="22"/>
                <w:szCs w:val="22"/>
                <w:highlight w:val="white"/>
              </w:rPr>
            </w:pPr>
            <w:r>
              <w:rPr>
                <w:sz w:val="22"/>
                <w:szCs w:val="22"/>
                <w:shd w:val="clear" w:color="auto" w:fill="FFFFFF"/>
              </w:rPr>
              <w:t>Организационно-педагогическая поддержка формирования и деятельности органов самоуправления группы.</w:t>
            </w:r>
          </w:p>
          <w:p w:rsidR="009F2CFE" w:rsidRDefault="000279C2">
            <w:pPr>
              <w:pStyle w:val="aa"/>
              <w:ind w:left="0"/>
              <w:jc w:val="both"/>
              <w:rPr>
                <w:sz w:val="22"/>
                <w:szCs w:val="22"/>
                <w:highlight w:val="white"/>
              </w:rPr>
            </w:pPr>
            <w:r>
              <w:rPr>
                <w:sz w:val="22"/>
                <w:szCs w:val="22"/>
                <w:shd w:val="clear" w:color="auto" w:fill="FFFFFF"/>
              </w:rPr>
              <w:t>Организационно-педагогическая поддержка общественной, научной, творческой и предпринимательской активности студентов.</w:t>
            </w:r>
          </w:p>
        </w:tc>
        <w:tc>
          <w:tcPr>
            <w:tcW w:w="5104" w:type="dxa"/>
          </w:tcPr>
          <w:p w:rsidR="009F2CFE" w:rsidRDefault="000279C2">
            <w:pPr>
              <w:pStyle w:val="s16"/>
              <w:widowControl w:val="0"/>
              <w:shd w:val="clear" w:color="auto" w:fill="FFFFFF"/>
              <w:spacing w:beforeAutospacing="0" w:afterAutospacing="0"/>
              <w:jc w:val="both"/>
              <w:rPr>
                <w:sz w:val="22"/>
                <w:szCs w:val="22"/>
                <w:highlight w:val="white"/>
              </w:rPr>
            </w:pPr>
            <w:r>
              <w:rPr>
                <w:sz w:val="22"/>
                <w:szCs w:val="22"/>
                <w:shd w:val="clear" w:color="auto" w:fill="FFFFFF"/>
              </w:rPr>
              <w:t>Диагностировать ценностно-смысловые, эмоционально-волевые, потребностно-мотивационные, интеллектуальные характеристики, образовательные потребности и запросы студентов, оценивать возможности и условия их реализации.</w:t>
            </w:r>
          </w:p>
          <w:p w:rsidR="009F2CFE" w:rsidRDefault="000279C2">
            <w:pPr>
              <w:shd w:val="clear" w:color="auto" w:fill="FFFFFF"/>
              <w:jc w:val="both"/>
              <w:rPr>
                <w:lang w:bidi="ar-SA"/>
              </w:rPr>
            </w:pPr>
            <w:r>
              <w:rPr>
                <w:lang w:bidi="ar-SA"/>
              </w:rPr>
              <w:t>Планировать работу группы с участием студентов, их родителей (законных представителей), сотрудников образовательной организации, работающих с группой, с учетом:</w:t>
            </w:r>
          </w:p>
          <w:p w:rsidR="009F2CFE" w:rsidRDefault="000279C2">
            <w:pPr>
              <w:shd w:val="clear" w:color="auto" w:fill="FFFFFF"/>
              <w:jc w:val="both"/>
              <w:rPr>
                <w:lang w:bidi="ar-SA"/>
              </w:rPr>
            </w:pPr>
            <w:r>
              <w:rPr>
                <w:lang w:bidi="ar-SA"/>
              </w:rPr>
              <w:t>- потребностей, возрастных и индивидуальных особенностей обучающихся, в том числе стадии профессионального развития;</w:t>
            </w:r>
          </w:p>
          <w:p w:rsidR="009F2CFE" w:rsidRDefault="000279C2">
            <w:pPr>
              <w:shd w:val="clear" w:color="auto" w:fill="FFFFFF"/>
              <w:jc w:val="both"/>
              <w:rPr>
                <w:lang w:bidi="ar-SA"/>
              </w:rPr>
            </w:pPr>
            <w:r>
              <w:rPr>
                <w:lang w:bidi="ar-SA"/>
              </w:rPr>
              <w:t>- целей и задач основной профессиональной образовательной программы образовательной организации, ФГОС СПО, целей и задач молодежной политики;</w:t>
            </w:r>
          </w:p>
          <w:p w:rsidR="009F2CFE" w:rsidRDefault="000279C2">
            <w:pPr>
              <w:shd w:val="clear" w:color="auto" w:fill="FFFFFF"/>
              <w:jc w:val="both"/>
              <w:rPr>
                <w:lang w:bidi="ar-SA"/>
              </w:rPr>
            </w:pPr>
            <w:r>
              <w:rPr>
                <w:lang w:bidi="ar-SA"/>
              </w:rPr>
              <w:t>- требований охраны труда.</w:t>
            </w:r>
          </w:p>
          <w:p w:rsidR="009F2CFE" w:rsidRDefault="000279C2">
            <w:pPr>
              <w:shd w:val="clear" w:color="auto" w:fill="FFFFFF"/>
              <w:jc w:val="both"/>
              <w:rPr>
                <w:highlight w:val="white"/>
              </w:rPr>
            </w:pPr>
            <w:r>
              <w:rPr>
                <w:shd w:val="clear" w:color="auto" w:fill="FFFFFF"/>
              </w:rPr>
              <w:t>Использовать средства формирования и развития организационной культуры группы (курса).</w:t>
            </w:r>
          </w:p>
          <w:p w:rsidR="009F2CFE" w:rsidRDefault="000279C2">
            <w:pPr>
              <w:shd w:val="clear" w:color="auto" w:fill="FFFFFF"/>
              <w:jc w:val="both"/>
              <w:rPr>
                <w:highlight w:val="white"/>
              </w:rPr>
            </w:pPr>
            <w:r>
              <w:rPr>
                <w:shd w:val="clear" w:color="auto" w:fill="FFFFFF"/>
              </w:rPr>
              <w:t>Мотивировать и организовывать участие студентов в волонтерской деятельности.</w:t>
            </w:r>
          </w:p>
          <w:p w:rsidR="009F2CFE" w:rsidRDefault="000279C2">
            <w:pPr>
              <w:shd w:val="clear" w:color="auto" w:fill="FFFFFF"/>
              <w:jc w:val="both"/>
              <w:rPr>
                <w:highlight w:val="white"/>
              </w:rPr>
            </w:pPr>
            <w:r>
              <w:rPr>
                <w:shd w:val="clear" w:color="auto" w:fill="FFFFFF"/>
              </w:rPr>
              <w:t>Организовывать совместно со студентами подготовку и проведение досуговых и социально значимых мероприятий.</w:t>
            </w:r>
          </w:p>
          <w:p w:rsidR="009F2CFE" w:rsidRDefault="000279C2">
            <w:pPr>
              <w:shd w:val="clear" w:color="auto" w:fill="FFFFFF"/>
              <w:jc w:val="both"/>
              <w:rPr>
                <w:highlight w:val="white"/>
              </w:rPr>
            </w:pPr>
            <w:r>
              <w:rPr>
                <w:shd w:val="clear" w:color="auto" w:fill="FFFFFF"/>
              </w:rPr>
              <w:lastRenderedPageBreak/>
              <w:t>Анализировать возможные риски жизни и здоровью обучающихся при проведении мероприятий, обеспечивать соблюдение санитарно-гигиенических норм и требований охраны жизни и здоровья обучающихся.</w:t>
            </w:r>
          </w:p>
          <w:p w:rsidR="009F2CFE" w:rsidRDefault="000279C2">
            <w:pPr>
              <w:shd w:val="clear" w:color="auto" w:fill="FFFFFF"/>
              <w:jc w:val="both"/>
              <w:rPr>
                <w:highlight w:val="white"/>
              </w:rPr>
            </w:pPr>
            <w:r>
              <w:rPr>
                <w:shd w:val="clear" w:color="auto" w:fill="FFFFFF"/>
              </w:rPr>
              <w:t>Обеспечивать поддержку общественной, научной, творческой и предпринимательской активности студентов, помогать им в поиске работы и трудоустройстве.</w:t>
            </w:r>
          </w:p>
          <w:p w:rsidR="009F2CFE" w:rsidRDefault="000279C2">
            <w:pPr>
              <w:shd w:val="clear" w:color="auto" w:fill="FFFFFF"/>
              <w:jc w:val="both"/>
              <w:rPr>
                <w:highlight w:val="white"/>
              </w:rPr>
            </w:pPr>
            <w:r>
              <w:rPr>
                <w:shd w:val="clear" w:color="auto" w:fill="FFFFFF"/>
              </w:rPr>
              <w:t>Использовать методы, формы, приемы и средства организации и коррекции общения и деятельности студентов группы с учетом их возрастных и индивидуальных особенностей.</w:t>
            </w:r>
          </w:p>
          <w:p w:rsidR="009F2CFE" w:rsidRDefault="000279C2">
            <w:pPr>
              <w:shd w:val="clear" w:color="auto" w:fill="FFFFFF"/>
              <w:jc w:val="both"/>
              <w:rPr>
                <w:highlight w:val="white"/>
              </w:rPr>
            </w:pPr>
            <w:r>
              <w:rPr>
                <w:shd w:val="clear" w:color="auto" w:fill="FFFFFF"/>
              </w:rPr>
              <w:t>Устанавливать педагогически целесообразные взаимоотношения со студентами, использовать вербальные и невербальные средства педагогической поддержки обучающихся, испытывающих затруднения в общении.</w:t>
            </w:r>
          </w:p>
        </w:tc>
        <w:tc>
          <w:tcPr>
            <w:tcW w:w="4677" w:type="dxa"/>
          </w:tcPr>
          <w:p w:rsidR="009F2CFE" w:rsidRDefault="000279C2">
            <w:pPr>
              <w:pStyle w:val="aa"/>
              <w:ind w:left="0"/>
              <w:jc w:val="both"/>
              <w:rPr>
                <w:sz w:val="22"/>
                <w:szCs w:val="22"/>
                <w:highlight w:val="white"/>
              </w:rPr>
            </w:pPr>
            <w:r>
              <w:rPr>
                <w:sz w:val="22"/>
                <w:szCs w:val="22"/>
                <w:shd w:val="clear" w:color="auto" w:fill="FFFFFF"/>
              </w:rPr>
              <w:lastRenderedPageBreak/>
              <w:t>Нормативные правовые акты в области защиты прав ребенка, включая международные, документы, определяющие современную молодежную политику.</w:t>
            </w:r>
          </w:p>
          <w:p w:rsidR="009F2CFE" w:rsidRDefault="000279C2">
            <w:pPr>
              <w:pStyle w:val="aa"/>
              <w:ind w:left="0"/>
              <w:jc w:val="both"/>
              <w:rPr>
                <w:sz w:val="22"/>
                <w:szCs w:val="22"/>
                <w:highlight w:val="white"/>
              </w:rPr>
            </w:pPr>
            <w:r>
              <w:rPr>
                <w:sz w:val="22"/>
                <w:szCs w:val="22"/>
                <w:shd w:val="clear" w:color="auto" w:fill="FFFFFF"/>
              </w:rPr>
              <w:t>Основы законодательства Российской Федерации </w:t>
            </w:r>
            <w:r>
              <w:rPr>
                <w:rFonts w:eastAsiaTheme="majorEastAsia"/>
                <w:sz w:val="22"/>
                <w:szCs w:val="22"/>
                <w:shd w:val="clear" w:color="auto" w:fill="FFFFFF"/>
              </w:rPr>
              <w:t>об образовании</w:t>
            </w:r>
            <w:r>
              <w:rPr>
                <w:sz w:val="22"/>
                <w:szCs w:val="22"/>
                <w:shd w:val="clear" w:color="auto" w:fill="FFFFFF"/>
              </w:rPr>
              <w:t> и </w:t>
            </w:r>
            <w:r>
              <w:rPr>
                <w:rFonts w:eastAsiaTheme="majorEastAsia"/>
                <w:sz w:val="22"/>
                <w:szCs w:val="22"/>
                <w:shd w:val="clear" w:color="auto" w:fill="FFFFFF"/>
              </w:rPr>
              <w:t>о персональных</w:t>
            </w:r>
            <w:r>
              <w:rPr>
                <w:sz w:val="22"/>
                <w:szCs w:val="22"/>
                <w:shd w:val="clear" w:color="auto" w:fill="FFFFFF"/>
              </w:rPr>
              <w:t> данных в части, регламентирующей реализацию образовательных программ ВО и ДПО, обработку персональных данных (понятие, порядок работы, меры защиты персональных данных, ответственность за нарушение закона о персональных данных).</w:t>
            </w:r>
          </w:p>
          <w:p w:rsidR="009F2CFE" w:rsidRDefault="000279C2">
            <w:pPr>
              <w:pStyle w:val="aa"/>
              <w:ind w:left="0"/>
              <w:jc w:val="both"/>
              <w:rPr>
                <w:sz w:val="22"/>
                <w:szCs w:val="22"/>
                <w:highlight w:val="white"/>
              </w:rPr>
            </w:pPr>
            <w:r>
              <w:rPr>
                <w:sz w:val="22"/>
                <w:szCs w:val="22"/>
                <w:shd w:val="clear" w:color="auto" w:fill="FFFFFF"/>
              </w:rPr>
              <w:t>Требования ФГОС СПО к компетенциям выпускников.</w:t>
            </w:r>
          </w:p>
          <w:p w:rsidR="009F2CFE" w:rsidRDefault="000279C2">
            <w:pPr>
              <w:pStyle w:val="aa"/>
              <w:ind w:left="0"/>
              <w:jc w:val="both"/>
              <w:rPr>
                <w:sz w:val="22"/>
                <w:szCs w:val="22"/>
                <w:highlight w:val="white"/>
              </w:rPr>
            </w:pPr>
            <w:r>
              <w:rPr>
                <w:sz w:val="22"/>
                <w:szCs w:val="22"/>
                <w:shd w:val="clear" w:color="auto" w:fill="FFFFFF"/>
              </w:rPr>
              <w:t>Способы педагогической диагностики и условия развития ценностно-смысловой, эмоционально-волевой, потребностно-мотивационной, интеллектуальной сфер студентов.</w:t>
            </w:r>
          </w:p>
          <w:p w:rsidR="009F2CFE" w:rsidRDefault="000279C2">
            <w:pPr>
              <w:pStyle w:val="aa"/>
              <w:ind w:left="0"/>
              <w:jc w:val="both"/>
              <w:rPr>
                <w:sz w:val="22"/>
                <w:szCs w:val="22"/>
                <w:highlight w:val="white"/>
              </w:rPr>
            </w:pPr>
            <w:r>
              <w:rPr>
                <w:sz w:val="22"/>
                <w:szCs w:val="22"/>
                <w:shd w:val="clear" w:color="auto" w:fill="FFFFFF"/>
              </w:rPr>
              <w:t>Цели и задачи, методы и приемы работы куратора с группой и отдельными студентами.</w:t>
            </w:r>
          </w:p>
          <w:p w:rsidR="009F2CFE" w:rsidRDefault="000279C2">
            <w:pPr>
              <w:pStyle w:val="aa"/>
              <w:ind w:left="0"/>
              <w:jc w:val="both"/>
              <w:rPr>
                <w:sz w:val="22"/>
                <w:szCs w:val="22"/>
                <w:highlight w:val="white"/>
              </w:rPr>
            </w:pPr>
            <w:r>
              <w:rPr>
                <w:sz w:val="22"/>
                <w:szCs w:val="22"/>
                <w:shd w:val="clear" w:color="auto" w:fill="FFFFFF"/>
              </w:rPr>
              <w:t>Возрастные и психологические особенности студентов, типы и характеристики групп.</w:t>
            </w:r>
          </w:p>
          <w:p w:rsidR="009F2CFE" w:rsidRDefault="000279C2">
            <w:pPr>
              <w:pStyle w:val="aa"/>
              <w:ind w:left="0"/>
              <w:jc w:val="both"/>
              <w:rPr>
                <w:sz w:val="22"/>
                <w:szCs w:val="22"/>
                <w:highlight w:val="white"/>
              </w:rPr>
            </w:pPr>
            <w:r>
              <w:rPr>
                <w:sz w:val="22"/>
                <w:szCs w:val="22"/>
                <w:shd w:val="clear" w:color="auto" w:fill="FFFFFF"/>
              </w:rPr>
              <w:t xml:space="preserve">Теоретические основы и методика планирования, определения целей и задач, содержание, </w:t>
            </w:r>
            <w:r>
              <w:rPr>
                <w:sz w:val="22"/>
                <w:szCs w:val="22"/>
                <w:shd w:val="clear" w:color="auto" w:fill="FFFFFF"/>
              </w:rPr>
              <w:lastRenderedPageBreak/>
              <w:t>формы, методы и средства организации различных видов деятельности и общения студентов.</w:t>
            </w:r>
          </w:p>
          <w:p w:rsidR="009F2CFE" w:rsidRDefault="000279C2">
            <w:pPr>
              <w:pStyle w:val="aa"/>
              <w:ind w:left="0"/>
              <w:jc w:val="both"/>
              <w:rPr>
                <w:sz w:val="22"/>
                <w:szCs w:val="22"/>
                <w:highlight w:val="white"/>
              </w:rPr>
            </w:pPr>
            <w:r>
              <w:rPr>
                <w:sz w:val="22"/>
                <w:szCs w:val="22"/>
                <w:shd w:val="clear" w:color="auto" w:fill="FFFFFF"/>
              </w:rPr>
              <w:t>Локальные нормативные акты, регламентирующие организацию образовательного процесса, ведение и порядок доступа к учебной и иной документации, в том числе документации, содержащей персональные данные.</w:t>
            </w:r>
          </w:p>
          <w:p w:rsidR="009F2CFE" w:rsidRDefault="000279C2">
            <w:pPr>
              <w:pStyle w:val="aa"/>
              <w:ind w:left="0"/>
              <w:jc w:val="both"/>
              <w:rPr>
                <w:sz w:val="22"/>
                <w:szCs w:val="22"/>
                <w:highlight w:val="white"/>
              </w:rPr>
            </w:pPr>
            <w:r>
              <w:rPr>
                <w:sz w:val="22"/>
                <w:szCs w:val="22"/>
                <w:shd w:val="clear" w:color="auto" w:fill="FFFFFF"/>
              </w:rPr>
              <w:t>Требования охраны труда при проведении массовых мероприятий в организации, осуществляющей образовательную деятельность, и вне организации.</w:t>
            </w:r>
          </w:p>
          <w:p w:rsidR="009F2CFE" w:rsidRDefault="000279C2">
            <w:pPr>
              <w:pStyle w:val="aa"/>
              <w:ind w:left="0"/>
              <w:jc w:val="both"/>
              <w:rPr>
                <w:sz w:val="22"/>
                <w:szCs w:val="22"/>
                <w:highlight w:val="white"/>
              </w:rPr>
            </w:pPr>
            <w:r>
              <w:rPr>
                <w:sz w:val="22"/>
                <w:szCs w:val="22"/>
                <w:shd w:val="clear" w:color="auto" w:fill="FFFFFF"/>
              </w:rPr>
              <w:t>Меры ответственности педагогических работников за жизнь и здоровье обучающихся, находящихся под их руководством.</w:t>
            </w:r>
          </w:p>
        </w:tc>
      </w:tr>
      <w:tr w:rsidR="009F2CFE">
        <w:tc>
          <w:tcPr>
            <w:tcW w:w="2326" w:type="dxa"/>
          </w:tcPr>
          <w:p w:rsidR="009F2CFE" w:rsidRDefault="000279C2">
            <w:pPr>
              <w:pStyle w:val="aa"/>
              <w:ind w:left="0"/>
              <w:jc w:val="both"/>
              <w:rPr>
                <w:sz w:val="22"/>
                <w:szCs w:val="22"/>
              </w:rPr>
            </w:pPr>
            <w:r>
              <w:rPr>
                <w:sz w:val="22"/>
                <w:szCs w:val="22"/>
                <w:shd w:val="clear" w:color="auto" w:fill="FFFFFF"/>
              </w:rPr>
              <w:lastRenderedPageBreak/>
              <w:t>Социально-педагогическая поддержка обучающихся по программам СПО в образовательной деятельности и профессионально-личностном развитии</w:t>
            </w:r>
          </w:p>
        </w:tc>
        <w:tc>
          <w:tcPr>
            <w:tcW w:w="3259" w:type="dxa"/>
          </w:tcPr>
          <w:p w:rsidR="009F2CFE" w:rsidRDefault="000279C2">
            <w:pPr>
              <w:pStyle w:val="s16"/>
              <w:widowControl w:val="0"/>
              <w:shd w:val="clear" w:color="auto" w:fill="FFFFFF"/>
              <w:spacing w:beforeAutospacing="0" w:afterAutospacing="0"/>
              <w:jc w:val="both"/>
              <w:rPr>
                <w:sz w:val="22"/>
                <w:szCs w:val="22"/>
              </w:rPr>
            </w:pPr>
            <w:r>
              <w:rPr>
                <w:sz w:val="22"/>
                <w:szCs w:val="22"/>
              </w:rPr>
              <w:t>Обеспечение в рамках своих компетенций соблюдения прав студентов и предоставления им социальных и иных государственных гарантий, в том числе:</w:t>
            </w:r>
          </w:p>
          <w:p w:rsidR="009F2CFE" w:rsidRDefault="000279C2">
            <w:pPr>
              <w:pStyle w:val="s16"/>
              <w:widowControl w:val="0"/>
              <w:shd w:val="clear" w:color="auto" w:fill="FFFFFF"/>
              <w:spacing w:beforeAutospacing="0" w:afterAutospacing="0"/>
              <w:jc w:val="both"/>
              <w:rPr>
                <w:sz w:val="22"/>
                <w:szCs w:val="22"/>
              </w:rPr>
            </w:pPr>
            <w:r>
              <w:rPr>
                <w:sz w:val="22"/>
                <w:szCs w:val="22"/>
              </w:rPr>
              <w:t>- своевременности и полноты получения стипендий, материальной помощи и других денежных выплат, предусмотренных законодательством;</w:t>
            </w:r>
          </w:p>
          <w:p w:rsidR="009F2CFE" w:rsidRDefault="000279C2">
            <w:pPr>
              <w:pStyle w:val="s16"/>
              <w:widowControl w:val="0"/>
              <w:shd w:val="clear" w:color="auto" w:fill="FFFFFF"/>
              <w:spacing w:beforeAutospacing="0" w:afterAutospacing="0"/>
              <w:jc w:val="both"/>
              <w:rPr>
                <w:sz w:val="22"/>
                <w:szCs w:val="22"/>
              </w:rPr>
            </w:pPr>
            <w:r>
              <w:rPr>
                <w:sz w:val="22"/>
                <w:szCs w:val="22"/>
              </w:rPr>
              <w:t>- выполнения норм предоставления учебников, учебных пособий, доступа к информационным ресурсам;</w:t>
            </w:r>
          </w:p>
          <w:p w:rsidR="009F2CFE" w:rsidRDefault="000279C2">
            <w:pPr>
              <w:pStyle w:val="s16"/>
              <w:widowControl w:val="0"/>
              <w:shd w:val="clear" w:color="auto" w:fill="FFFFFF"/>
              <w:spacing w:beforeAutospacing="0" w:afterAutospacing="0"/>
              <w:jc w:val="both"/>
              <w:rPr>
                <w:sz w:val="22"/>
                <w:szCs w:val="22"/>
              </w:rPr>
            </w:pPr>
            <w:r>
              <w:rPr>
                <w:sz w:val="22"/>
                <w:szCs w:val="22"/>
              </w:rPr>
              <w:t>- соблюдения условий, обеспечивающих охрану здоровья обучающихся;</w:t>
            </w:r>
          </w:p>
          <w:p w:rsidR="009F2CFE" w:rsidRDefault="000279C2">
            <w:pPr>
              <w:pStyle w:val="s16"/>
              <w:widowControl w:val="0"/>
              <w:shd w:val="clear" w:color="auto" w:fill="FFFFFF"/>
              <w:spacing w:beforeAutospacing="0" w:afterAutospacing="0"/>
              <w:jc w:val="both"/>
              <w:rPr>
                <w:sz w:val="22"/>
                <w:szCs w:val="22"/>
              </w:rPr>
            </w:pPr>
            <w:r>
              <w:rPr>
                <w:sz w:val="22"/>
                <w:szCs w:val="22"/>
              </w:rPr>
              <w:t xml:space="preserve">- соответствия предоставляемых </w:t>
            </w:r>
            <w:r>
              <w:rPr>
                <w:sz w:val="22"/>
                <w:szCs w:val="22"/>
              </w:rPr>
              <w:lastRenderedPageBreak/>
              <w:t>жилищных помещений в общежитиях (при их наличии) установленным санитарно-гигиеническим нормам.</w:t>
            </w:r>
          </w:p>
          <w:p w:rsidR="009F2CFE" w:rsidRDefault="000279C2">
            <w:pPr>
              <w:pStyle w:val="s16"/>
              <w:widowControl w:val="0"/>
              <w:shd w:val="clear" w:color="auto" w:fill="FFFFFF"/>
              <w:spacing w:beforeAutospacing="0" w:afterAutospacing="0"/>
              <w:jc w:val="both"/>
              <w:rPr>
                <w:sz w:val="22"/>
                <w:szCs w:val="22"/>
                <w:highlight w:val="white"/>
              </w:rPr>
            </w:pPr>
            <w:r>
              <w:rPr>
                <w:sz w:val="22"/>
                <w:szCs w:val="22"/>
                <w:shd w:val="clear" w:color="auto" w:fill="FFFFFF"/>
              </w:rPr>
              <w:t>Индивидуальное и групповое консультирование и организация мероприятий, обеспечивающих педагогическую поддержку личностного и профессионального самоопределения студентов.</w:t>
            </w:r>
          </w:p>
          <w:p w:rsidR="009F2CFE" w:rsidRDefault="000279C2">
            <w:pPr>
              <w:pStyle w:val="s16"/>
              <w:widowControl w:val="0"/>
              <w:shd w:val="clear" w:color="auto" w:fill="FFFFFF"/>
              <w:spacing w:beforeAutospacing="0" w:afterAutospacing="0"/>
              <w:jc w:val="both"/>
              <w:rPr>
                <w:sz w:val="22"/>
                <w:szCs w:val="22"/>
              </w:rPr>
            </w:pPr>
            <w:r>
              <w:rPr>
                <w:sz w:val="22"/>
                <w:szCs w:val="22"/>
                <w:shd w:val="clear" w:color="auto" w:fill="FFFFFF"/>
              </w:rPr>
              <w:t>Проектирование совместно с коллегами, студентами и их родителями (законными представителями) индивидуальных образовательных маршрутов обучающихся.</w:t>
            </w:r>
          </w:p>
        </w:tc>
        <w:tc>
          <w:tcPr>
            <w:tcW w:w="5104" w:type="dxa"/>
          </w:tcPr>
          <w:p w:rsidR="009F2CFE" w:rsidRDefault="000279C2">
            <w:pPr>
              <w:pStyle w:val="aa"/>
              <w:ind w:left="0"/>
              <w:jc w:val="both"/>
              <w:rPr>
                <w:sz w:val="22"/>
                <w:szCs w:val="22"/>
                <w:highlight w:val="white"/>
              </w:rPr>
            </w:pPr>
            <w:r>
              <w:rPr>
                <w:sz w:val="22"/>
                <w:szCs w:val="22"/>
                <w:shd w:val="clear" w:color="auto" w:fill="FFFFFF"/>
              </w:rPr>
              <w:lastRenderedPageBreak/>
              <w:t>Планировать формирование развивающей образовательной среды, в том числе с привлечением ресурсов внешней социокультурной и профессиональной среды для успешной социализации, профессионального самоопределения студентов.</w:t>
            </w:r>
          </w:p>
          <w:p w:rsidR="009F2CFE" w:rsidRDefault="000279C2">
            <w:pPr>
              <w:pStyle w:val="aa"/>
              <w:ind w:left="0"/>
              <w:jc w:val="both"/>
              <w:rPr>
                <w:sz w:val="22"/>
                <w:szCs w:val="22"/>
                <w:highlight w:val="white"/>
              </w:rPr>
            </w:pPr>
            <w:r>
              <w:rPr>
                <w:sz w:val="22"/>
                <w:szCs w:val="22"/>
                <w:shd w:val="clear" w:color="auto" w:fill="FFFFFF"/>
              </w:rPr>
              <w:t>Представлять и защищать интересы группы и отдельных студентов на собраниях (заседаниях) органов управления образовательной организации, в подразделениях по делам несовершеннолетних территориальных органов внутренних дел, органах опеки и попечительства, органах социального обеспечения, других органах и организациях.</w:t>
            </w:r>
          </w:p>
          <w:p w:rsidR="009F2CFE" w:rsidRDefault="000279C2">
            <w:pPr>
              <w:pStyle w:val="aa"/>
              <w:ind w:left="0"/>
              <w:jc w:val="both"/>
              <w:rPr>
                <w:sz w:val="22"/>
                <w:szCs w:val="22"/>
                <w:highlight w:val="white"/>
              </w:rPr>
            </w:pPr>
            <w:r>
              <w:rPr>
                <w:sz w:val="22"/>
                <w:szCs w:val="22"/>
                <w:shd w:val="clear" w:color="auto" w:fill="FFFFFF"/>
              </w:rPr>
              <w:t>Обеспечивать соблюдение установленных мер социальной поддержки отдельных категорий обучающихся (малообеспеченных, социально незащищенных, с особыми образовательными потребностями).</w:t>
            </w:r>
          </w:p>
          <w:p w:rsidR="009F2CFE" w:rsidRDefault="000279C2">
            <w:pPr>
              <w:pStyle w:val="aa"/>
              <w:ind w:left="0"/>
              <w:jc w:val="both"/>
              <w:rPr>
                <w:sz w:val="22"/>
                <w:szCs w:val="22"/>
                <w:highlight w:val="white"/>
              </w:rPr>
            </w:pPr>
            <w:r>
              <w:rPr>
                <w:sz w:val="22"/>
                <w:szCs w:val="22"/>
                <w:shd w:val="clear" w:color="auto" w:fill="FFFFFF"/>
              </w:rPr>
              <w:t>Создавать педагогические условия для проектирования и реализации индивидуальных образователь</w:t>
            </w:r>
            <w:r>
              <w:rPr>
                <w:sz w:val="22"/>
                <w:szCs w:val="22"/>
                <w:shd w:val="clear" w:color="auto" w:fill="FFFFFF"/>
              </w:rPr>
              <w:lastRenderedPageBreak/>
              <w:t>ных маршрутов, включения студентов в различные виды деятельности в соответствии с их способностями, образовательными запросами обучающихся и их родителей (законных представителей).</w:t>
            </w:r>
          </w:p>
          <w:p w:rsidR="009F2CFE" w:rsidRDefault="000279C2">
            <w:pPr>
              <w:pStyle w:val="s16"/>
              <w:widowControl w:val="0"/>
              <w:shd w:val="clear" w:color="auto" w:fill="FFFFFF"/>
              <w:spacing w:beforeAutospacing="0" w:afterAutospacing="0"/>
              <w:jc w:val="both"/>
              <w:rPr>
                <w:sz w:val="22"/>
                <w:szCs w:val="22"/>
              </w:rPr>
            </w:pPr>
            <w:r>
              <w:rPr>
                <w:sz w:val="22"/>
                <w:szCs w:val="22"/>
              </w:rPr>
              <w:t>Формулировать цели и задачи взаимодействия с родителями (законными представителями) с учетом:</w:t>
            </w:r>
          </w:p>
          <w:p w:rsidR="009F2CFE" w:rsidRDefault="000279C2">
            <w:pPr>
              <w:pStyle w:val="s16"/>
              <w:widowControl w:val="0"/>
              <w:shd w:val="clear" w:color="auto" w:fill="FFFFFF"/>
              <w:spacing w:beforeAutospacing="0" w:afterAutospacing="0"/>
              <w:jc w:val="both"/>
              <w:rPr>
                <w:sz w:val="22"/>
                <w:szCs w:val="22"/>
              </w:rPr>
            </w:pPr>
            <w:r>
              <w:rPr>
                <w:sz w:val="22"/>
                <w:szCs w:val="22"/>
              </w:rPr>
              <w:t>- специфики семейного воспитания;</w:t>
            </w:r>
          </w:p>
          <w:p w:rsidR="009F2CFE" w:rsidRDefault="000279C2">
            <w:pPr>
              <w:pStyle w:val="s16"/>
              <w:widowControl w:val="0"/>
              <w:shd w:val="clear" w:color="auto" w:fill="FFFFFF"/>
              <w:spacing w:beforeAutospacing="0" w:afterAutospacing="0"/>
              <w:jc w:val="both"/>
              <w:rPr>
                <w:sz w:val="22"/>
                <w:szCs w:val="22"/>
              </w:rPr>
            </w:pPr>
            <w:r>
              <w:rPr>
                <w:sz w:val="22"/>
                <w:szCs w:val="22"/>
              </w:rPr>
              <w:t>- возрастных и индивидуальных особенностей студентов;</w:t>
            </w:r>
          </w:p>
          <w:p w:rsidR="009F2CFE" w:rsidRDefault="000279C2">
            <w:pPr>
              <w:pStyle w:val="s16"/>
              <w:widowControl w:val="0"/>
              <w:shd w:val="clear" w:color="auto" w:fill="FFFFFF"/>
              <w:spacing w:beforeAutospacing="0" w:afterAutospacing="0"/>
              <w:jc w:val="both"/>
              <w:rPr>
                <w:sz w:val="22"/>
                <w:szCs w:val="22"/>
              </w:rPr>
            </w:pPr>
            <w:r>
              <w:rPr>
                <w:sz w:val="22"/>
                <w:szCs w:val="22"/>
              </w:rPr>
              <w:t>- особенностей социального и этнокультурного состава группы.</w:t>
            </w:r>
          </w:p>
          <w:p w:rsidR="009F2CFE" w:rsidRDefault="000279C2">
            <w:pPr>
              <w:pStyle w:val="s16"/>
              <w:widowControl w:val="0"/>
              <w:shd w:val="clear" w:color="auto" w:fill="FFFFFF"/>
              <w:spacing w:beforeAutospacing="0" w:afterAutospacing="0"/>
              <w:jc w:val="both"/>
              <w:rPr>
                <w:sz w:val="22"/>
                <w:szCs w:val="22"/>
                <w:highlight w:val="white"/>
              </w:rPr>
            </w:pPr>
            <w:r>
              <w:rPr>
                <w:sz w:val="22"/>
                <w:szCs w:val="22"/>
                <w:shd w:val="clear" w:color="auto" w:fill="FFFFFF"/>
              </w:rPr>
              <w:t>Организовывать и проводить индивидуальные и групповые встречи (консультации) с родителями (законными представителями) с целью информирования о ходе и результатах образовательной деятельности студентов, повышения психолого-педагогической компетентности родителей (законных представителей), привлечения родителей (законных представителей) к организации внеурочной деятельности и общения обучающихся группы.</w:t>
            </w:r>
          </w:p>
          <w:p w:rsidR="009F2CFE" w:rsidRDefault="000279C2">
            <w:pPr>
              <w:pStyle w:val="s16"/>
              <w:widowControl w:val="0"/>
              <w:shd w:val="clear" w:color="auto" w:fill="FFFFFF"/>
              <w:spacing w:beforeAutospacing="0" w:afterAutospacing="0"/>
              <w:jc w:val="both"/>
              <w:rPr>
                <w:sz w:val="22"/>
                <w:szCs w:val="22"/>
                <w:highlight w:val="white"/>
              </w:rPr>
            </w:pPr>
            <w:r>
              <w:rPr>
                <w:sz w:val="22"/>
                <w:szCs w:val="22"/>
                <w:shd w:val="clear" w:color="auto" w:fill="FFFFFF"/>
              </w:rPr>
              <w:t>Координировать деятельность сотрудников образовательной организации и родителей (законных представителей), взаимодействовать с руководством образовательной организации при решении задач обучения и воспитания студентов в соответствии со сферой своей компетенции; содействовать достижению взаимопонимания, профилактике и разрешению конфликтов.</w:t>
            </w:r>
          </w:p>
          <w:p w:rsidR="009F2CFE" w:rsidRDefault="000279C2">
            <w:pPr>
              <w:pStyle w:val="s16"/>
              <w:widowControl w:val="0"/>
              <w:shd w:val="clear" w:color="auto" w:fill="FFFFFF"/>
              <w:spacing w:beforeAutospacing="0" w:afterAutospacing="0"/>
              <w:jc w:val="both"/>
              <w:rPr>
                <w:sz w:val="22"/>
                <w:szCs w:val="22"/>
              </w:rPr>
            </w:pPr>
            <w:r>
              <w:rPr>
                <w:sz w:val="22"/>
                <w:szCs w:val="22"/>
                <w:shd w:val="clear" w:color="auto" w:fill="FFFFFF"/>
              </w:rPr>
              <w:t>Контролировать ход и качество образовательного процесса в группе.</w:t>
            </w:r>
          </w:p>
        </w:tc>
        <w:tc>
          <w:tcPr>
            <w:tcW w:w="4677" w:type="dxa"/>
          </w:tcPr>
          <w:p w:rsidR="009F2CFE" w:rsidRDefault="000279C2">
            <w:pPr>
              <w:pStyle w:val="aa"/>
              <w:ind w:left="0"/>
              <w:jc w:val="both"/>
              <w:rPr>
                <w:sz w:val="22"/>
                <w:szCs w:val="22"/>
                <w:highlight w:val="white"/>
              </w:rPr>
            </w:pPr>
            <w:r>
              <w:rPr>
                <w:sz w:val="22"/>
                <w:szCs w:val="22"/>
                <w:shd w:val="clear" w:color="auto" w:fill="FFFFFF"/>
              </w:rPr>
              <w:lastRenderedPageBreak/>
              <w:t>Основы </w:t>
            </w:r>
            <w:r>
              <w:rPr>
                <w:rFonts w:eastAsiaTheme="majorEastAsia"/>
                <w:sz w:val="22"/>
                <w:szCs w:val="22"/>
                <w:shd w:val="clear" w:color="auto" w:fill="FFFFFF"/>
              </w:rPr>
              <w:t>законодательства</w:t>
            </w:r>
            <w:r>
              <w:rPr>
                <w:sz w:val="22"/>
                <w:szCs w:val="22"/>
                <w:shd w:val="clear" w:color="auto" w:fill="FFFFFF"/>
              </w:rPr>
              <w:t> Российской Федерации об образовании и локальные нормативные акты в части, определяющей порядок деятельности и полномочия педагогического работника (классного руководителя, куратора) по представлению и защите интересов группы и отдельных студентов, в том числе при реализации социальных и иных государственных гарантий.</w:t>
            </w:r>
          </w:p>
          <w:p w:rsidR="009F2CFE" w:rsidRDefault="000279C2">
            <w:pPr>
              <w:pStyle w:val="aa"/>
              <w:ind w:left="0"/>
              <w:jc w:val="both"/>
              <w:rPr>
                <w:sz w:val="22"/>
                <w:szCs w:val="22"/>
                <w:highlight w:val="white"/>
              </w:rPr>
            </w:pPr>
            <w:r>
              <w:rPr>
                <w:sz w:val="22"/>
                <w:szCs w:val="22"/>
                <w:shd w:val="clear" w:color="auto" w:fill="FFFFFF"/>
              </w:rPr>
              <w:t>Способы проектирования и реализации индивидуальных образовательных маршрутов.</w:t>
            </w:r>
          </w:p>
          <w:p w:rsidR="009F2CFE" w:rsidRDefault="000279C2">
            <w:pPr>
              <w:pStyle w:val="aa"/>
              <w:ind w:left="0"/>
              <w:jc w:val="both"/>
              <w:rPr>
                <w:sz w:val="22"/>
                <w:szCs w:val="22"/>
                <w:highlight w:val="white"/>
              </w:rPr>
            </w:pPr>
            <w:r>
              <w:rPr>
                <w:sz w:val="22"/>
                <w:szCs w:val="22"/>
                <w:shd w:val="clear" w:color="auto" w:fill="FFFFFF"/>
              </w:rPr>
              <w:t>Нормы педагогической этики, техники и приемы общения (слушания, убеждения), особенности их использования с учетом возрастных и индивидуальных особенностей собеседников.</w:t>
            </w:r>
          </w:p>
          <w:p w:rsidR="009F2CFE" w:rsidRDefault="000279C2">
            <w:pPr>
              <w:pStyle w:val="aa"/>
              <w:ind w:left="0"/>
              <w:jc w:val="both"/>
              <w:rPr>
                <w:sz w:val="22"/>
                <w:szCs w:val="22"/>
                <w:highlight w:val="white"/>
              </w:rPr>
            </w:pPr>
            <w:r>
              <w:rPr>
                <w:sz w:val="22"/>
                <w:szCs w:val="22"/>
                <w:shd w:val="clear" w:color="auto" w:fill="FFFFFF"/>
              </w:rPr>
              <w:t>Основные подходы и направления работы в области педагогической поддержки и сопровождения профессионального самоопределения студентов.</w:t>
            </w:r>
          </w:p>
          <w:p w:rsidR="009F2CFE" w:rsidRDefault="000279C2">
            <w:pPr>
              <w:pStyle w:val="aa"/>
              <w:ind w:left="0"/>
              <w:jc w:val="both"/>
              <w:rPr>
                <w:sz w:val="22"/>
                <w:szCs w:val="22"/>
                <w:highlight w:val="white"/>
              </w:rPr>
            </w:pPr>
            <w:r>
              <w:rPr>
                <w:sz w:val="22"/>
                <w:szCs w:val="22"/>
                <w:shd w:val="clear" w:color="auto" w:fill="FFFFFF"/>
              </w:rPr>
              <w:lastRenderedPageBreak/>
              <w:t>Методы изучения педагогом социальной среды, диагностики развития студентов, основы профессиональной диагностики.</w:t>
            </w:r>
          </w:p>
          <w:p w:rsidR="009F2CFE" w:rsidRDefault="000279C2">
            <w:pPr>
              <w:pStyle w:val="aa"/>
              <w:ind w:left="0"/>
              <w:jc w:val="both"/>
              <w:rPr>
                <w:sz w:val="22"/>
                <w:szCs w:val="22"/>
                <w:highlight w:val="white"/>
              </w:rPr>
            </w:pPr>
            <w:r>
              <w:rPr>
                <w:sz w:val="22"/>
                <w:szCs w:val="22"/>
                <w:shd w:val="clear" w:color="auto" w:fill="FFFFFF"/>
              </w:rPr>
              <w:t>Возрастные и индивидуальные особенности студентов, в том числе особенности одаренных детей соответствующего возраста, обучающихся с ограниченными возможностями здоровья или трудностями в обучении.</w:t>
            </w:r>
          </w:p>
          <w:p w:rsidR="009F2CFE" w:rsidRDefault="000279C2">
            <w:pPr>
              <w:pStyle w:val="aa"/>
              <w:ind w:left="0"/>
              <w:jc w:val="both"/>
              <w:rPr>
                <w:sz w:val="22"/>
                <w:szCs w:val="22"/>
                <w:highlight w:val="white"/>
              </w:rPr>
            </w:pPr>
            <w:r>
              <w:rPr>
                <w:sz w:val="22"/>
                <w:szCs w:val="22"/>
                <w:shd w:val="clear" w:color="auto" w:fill="FFFFFF"/>
              </w:rPr>
              <w:t>Цели и задачи, содержание, формы и методы работы с семьями обучающихся по программам СПО.</w:t>
            </w:r>
          </w:p>
          <w:p w:rsidR="009F2CFE" w:rsidRDefault="000279C2">
            <w:pPr>
              <w:pStyle w:val="aa"/>
              <w:ind w:left="0"/>
              <w:jc w:val="both"/>
              <w:rPr>
                <w:sz w:val="22"/>
                <w:szCs w:val="22"/>
                <w:highlight w:val="white"/>
              </w:rPr>
            </w:pPr>
            <w:r>
              <w:rPr>
                <w:sz w:val="22"/>
                <w:szCs w:val="22"/>
                <w:shd w:val="clear" w:color="auto" w:fill="FFFFFF"/>
              </w:rPr>
              <w:t>Педагогические возможности и методика подготовки и проведения мероприятий для родителей (законных представителей) и с их участием.</w:t>
            </w:r>
          </w:p>
          <w:p w:rsidR="009F2CFE" w:rsidRDefault="000279C2">
            <w:pPr>
              <w:pStyle w:val="aa"/>
              <w:ind w:left="0"/>
              <w:jc w:val="both"/>
              <w:rPr>
                <w:sz w:val="22"/>
                <w:szCs w:val="22"/>
                <w:highlight w:val="white"/>
              </w:rPr>
            </w:pPr>
            <w:r>
              <w:rPr>
                <w:sz w:val="22"/>
                <w:szCs w:val="22"/>
                <w:shd w:val="clear" w:color="auto" w:fill="FFFFFF"/>
              </w:rPr>
              <w:t>Особенности работы с социально неадаптированными (дезадаптированными) студентами различного возраста, несовершеннолетними, находящимися в социально опасном положении и их семьями.</w:t>
            </w:r>
          </w:p>
          <w:p w:rsidR="009F2CFE" w:rsidRDefault="000279C2">
            <w:pPr>
              <w:pStyle w:val="aa"/>
              <w:ind w:left="0"/>
              <w:jc w:val="both"/>
              <w:rPr>
                <w:sz w:val="22"/>
                <w:szCs w:val="22"/>
              </w:rPr>
            </w:pPr>
            <w:r>
              <w:rPr>
                <w:sz w:val="22"/>
                <w:szCs w:val="22"/>
                <w:shd w:val="clear" w:color="auto" w:fill="FFFFFF"/>
              </w:rPr>
              <w:t>Методы и формы взаимодействия с членами педагогического коллектива, представителями руководства организации, осуществляющей образовательную деятельность, в процессе реализации образовательной программы.</w:t>
            </w:r>
          </w:p>
        </w:tc>
      </w:tr>
    </w:tbl>
    <w:p w:rsidR="009F2CFE" w:rsidRDefault="009F2CFE">
      <w:pPr>
        <w:pStyle w:val="21"/>
        <w:tabs>
          <w:tab w:val="left" w:pos="522"/>
        </w:tabs>
        <w:spacing w:line="240" w:lineRule="auto"/>
        <w:ind w:left="0" w:firstLine="0"/>
        <w:rPr>
          <w:sz w:val="28"/>
          <w:szCs w:val="28"/>
        </w:rPr>
        <w:sectPr w:rsidR="009F2CFE">
          <w:footerReference w:type="default" r:id="rId9"/>
          <w:pgSz w:w="16838" w:h="11906" w:orient="landscape"/>
          <w:pgMar w:top="1304" w:right="1134" w:bottom="851" w:left="1134" w:header="0" w:footer="567" w:gutter="0"/>
          <w:cols w:space="720"/>
          <w:formProt w:val="0"/>
          <w:titlePg/>
          <w:docGrid w:linePitch="299" w:charSpace="4096"/>
        </w:sectPr>
      </w:pPr>
    </w:p>
    <w:p w:rsidR="00455DF3" w:rsidRDefault="00455DF3" w:rsidP="00455DF3">
      <w:pPr>
        <w:pStyle w:val="aa"/>
        <w:spacing w:line="360" w:lineRule="auto"/>
        <w:ind w:left="0" w:firstLine="709"/>
        <w:jc w:val="both"/>
        <w:rPr>
          <w:sz w:val="28"/>
          <w:szCs w:val="28"/>
        </w:rPr>
      </w:pPr>
      <w:r>
        <w:rPr>
          <w:b/>
          <w:sz w:val="28"/>
          <w:szCs w:val="28"/>
        </w:rPr>
        <w:lastRenderedPageBreak/>
        <w:t>1.4. Программа разработана на основе</w:t>
      </w:r>
      <w:r w:rsidR="009272D4">
        <w:rPr>
          <w:b/>
          <w:sz w:val="28"/>
          <w:szCs w:val="28"/>
        </w:rPr>
        <w:t xml:space="preserve"> следующих документов</w:t>
      </w:r>
      <w:r>
        <w:rPr>
          <w:b/>
          <w:sz w:val="28"/>
          <w:szCs w:val="28"/>
        </w:rPr>
        <w:t>:</w:t>
      </w:r>
      <w:r>
        <w:rPr>
          <w:sz w:val="28"/>
          <w:szCs w:val="28"/>
        </w:rPr>
        <w:t xml:space="preserve"> </w:t>
      </w:r>
    </w:p>
    <w:p w:rsidR="00455DF3" w:rsidRDefault="00455DF3" w:rsidP="00455DF3">
      <w:pPr>
        <w:pStyle w:val="af"/>
        <w:numPr>
          <w:ilvl w:val="0"/>
          <w:numId w:val="8"/>
        </w:numPr>
        <w:tabs>
          <w:tab w:val="left" w:pos="226"/>
          <w:tab w:val="left" w:pos="993"/>
        </w:tabs>
        <w:spacing w:line="360" w:lineRule="auto"/>
        <w:ind w:left="0" w:firstLine="709"/>
        <w:jc w:val="both"/>
        <w:rPr>
          <w:sz w:val="28"/>
          <w:szCs w:val="28"/>
        </w:rPr>
      </w:pPr>
      <w:r>
        <w:rPr>
          <w:sz w:val="28"/>
          <w:szCs w:val="28"/>
        </w:rPr>
        <w:t>Федеральный закон от 29 декабря 2012 г. № 273-ФЗ «Об образовании в Российской Федерации»;</w:t>
      </w:r>
    </w:p>
    <w:p w:rsidR="00455DF3" w:rsidRDefault="009272D4" w:rsidP="00455DF3">
      <w:pPr>
        <w:pStyle w:val="af"/>
        <w:numPr>
          <w:ilvl w:val="0"/>
          <w:numId w:val="8"/>
        </w:numPr>
        <w:tabs>
          <w:tab w:val="left" w:pos="226"/>
          <w:tab w:val="left" w:pos="993"/>
        </w:tabs>
        <w:spacing w:line="360" w:lineRule="auto"/>
        <w:ind w:left="0" w:firstLine="709"/>
        <w:jc w:val="both"/>
        <w:rPr>
          <w:sz w:val="28"/>
          <w:szCs w:val="28"/>
        </w:rPr>
      </w:pPr>
      <w:r>
        <w:rPr>
          <w:sz w:val="28"/>
          <w:szCs w:val="28"/>
        </w:rPr>
        <w:t>П</w:t>
      </w:r>
      <w:r w:rsidR="00455DF3">
        <w:rPr>
          <w:sz w:val="28"/>
          <w:szCs w:val="28"/>
        </w:rPr>
        <w:t>риказ Министерства образования и науки Российской Федерации от 09.11.2015 № 1309 «Об утверждении порядка обеспечения условий доступности для инвалидов необходимой помощи»;</w:t>
      </w:r>
    </w:p>
    <w:p w:rsidR="00455DF3" w:rsidRDefault="009272D4" w:rsidP="00455DF3">
      <w:pPr>
        <w:pStyle w:val="af"/>
        <w:numPr>
          <w:ilvl w:val="0"/>
          <w:numId w:val="8"/>
        </w:numPr>
        <w:tabs>
          <w:tab w:val="left" w:pos="226"/>
          <w:tab w:val="left" w:pos="993"/>
        </w:tabs>
        <w:spacing w:line="360" w:lineRule="auto"/>
        <w:ind w:left="0" w:firstLine="709"/>
        <w:jc w:val="both"/>
        <w:rPr>
          <w:sz w:val="28"/>
          <w:szCs w:val="28"/>
        </w:rPr>
      </w:pPr>
      <w:r>
        <w:rPr>
          <w:sz w:val="28"/>
          <w:szCs w:val="28"/>
        </w:rPr>
        <w:t>П</w:t>
      </w:r>
      <w:r w:rsidR="00455DF3">
        <w:rPr>
          <w:sz w:val="28"/>
          <w:szCs w:val="28"/>
        </w:rPr>
        <w:t>риказ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55DF3" w:rsidRDefault="00455DF3" w:rsidP="00455DF3">
      <w:pPr>
        <w:pStyle w:val="af"/>
        <w:numPr>
          <w:ilvl w:val="0"/>
          <w:numId w:val="8"/>
        </w:numPr>
        <w:tabs>
          <w:tab w:val="left" w:pos="226"/>
          <w:tab w:val="left" w:pos="993"/>
        </w:tabs>
        <w:spacing w:line="360" w:lineRule="auto"/>
        <w:ind w:left="0" w:firstLine="709"/>
        <w:jc w:val="both"/>
        <w:rPr>
          <w:sz w:val="28"/>
          <w:szCs w:val="28"/>
        </w:rPr>
      </w:pPr>
      <w:r>
        <w:rPr>
          <w:sz w:val="28"/>
          <w:szCs w:val="28"/>
        </w:rPr>
        <w:t>Письмо Минобрнауки России от 18.03.2014 № 06-281 «О направлении Требований» (вместе с «Требованиями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утв. Минобрнауки России 26.12.2013 № 06-2412вн);</w:t>
      </w:r>
    </w:p>
    <w:p w:rsidR="00455DF3" w:rsidRDefault="00455DF3" w:rsidP="00455DF3">
      <w:pPr>
        <w:pStyle w:val="af"/>
        <w:numPr>
          <w:ilvl w:val="0"/>
          <w:numId w:val="8"/>
        </w:numPr>
        <w:tabs>
          <w:tab w:val="left" w:pos="226"/>
          <w:tab w:val="left" w:pos="993"/>
        </w:tabs>
        <w:spacing w:line="360" w:lineRule="auto"/>
        <w:ind w:left="0" w:firstLine="709"/>
        <w:jc w:val="both"/>
        <w:rPr>
          <w:sz w:val="28"/>
          <w:szCs w:val="28"/>
        </w:rPr>
      </w:pPr>
      <w:r>
        <w:rPr>
          <w:sz w:val="28"/>
          <w:szCs w:val="28"/>
        </w:rPr>
        <w:t>Письмо Минобрнауки России 08.04.2014 № АК-44/05вн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w:t>
      </w:r>
    </w:p>
    <w:p w:rsidR="00455DF3" w:rsidRDefault="00455DF3" w:rsidP="00455DF3">
      <w:pPr>
        <w:pStyle w:val="af"/>
        <w:numPr>
          <w:ilvl w:val="0"/>
          <w:numId w:val="8"/>
        </w:numPr>
        <w:tabs>
          <w:tab w:val="left" w:pos="226"/>
          <w:tab w:val="left" w:pos="993"/>
        </w:tabs>
        <w:spacing w:line="360" w:lineRule="auto"/>
        <w:ind w:left="0" w:firstLine="709"/>
        <w:jc w:val="both"/>
        <w:rPr>
          <w:sz w:val="28"/>
          <w:szCs w:val="28"/>
        </w:rPr>
      </w:pPr>
      <w:r>
        <w:rPr>
          <w:sz w:val="28"/>
          <w:szCs w:val="28"/>
        </w:rPr>
        <w:t>Письмо Минобрнауки РФ 22.04.2015 № ВК-1030/06 «Методические рекомендации-разъяснения по разработке дополнительных профессиональных программ на основе профессиональных стандартов».</w:t>
      </w:r>
    </w:p>
    <w:p w:rsidR="00455DF3" w:rsidRPr="00455DF3" w:rsidRDefault="00455DF3" w:rsidP="00455DF3">
      <w:pPr>
        <w:pStyle w:val="af"/>
        <w:tabs>
          <w:tab w:val="left" w:pos="226"/>
          <w:tab w:val="left" w:pos="993"/>
        </w:tabs>
        <w:spacing w:line="360" w:lineRule="auto"/>
        <w:ind w:left="709" w:firstLine="0"/>
        <w:jc w:val="both"/>
        <w:rPr>
          <w:sz w:val="28"/>
          <w:szCs w:val="28"/>
        </w:rPr>
        <w:sectPr w:rsidR="00455DF3" w:rsidRPr="00455DF3" w:rsidSect="00455DF3">
          <w:footerReference w:type="default" r:id="rId10"/>
          <w:pgSz w:w="11906" w:h="16838" w:code="9"/>
          <w:pgMar w:top="1134" w:right="851" w:bottom="1134" w:left="1304" w:header="0" w:footer="567" w:gutter="0"/>
          <w:cols w:space="720"/>
          <w:formProt w:val="0"/>
          <w:docGrid w:linePitch="299" w:charSpace="4096"/>
        </w:sectPr>
      </w:pPr>
    </w:p>
    <w:p w:rsidR="00662C93" w:rsidRPr="00662C93" w:rsidRDefault="00662C93" w:rsidP="00455DF3">
      <w:pPr>
        <w:pStyle w:val="a9"/>
        <w:tabs>
          <w:tab w:val="center" w:pos="4677"/>
        </w:tabs>
        <w:spacing w:line="360" w:lineRule="auto"/>
        <w:jc w:val="center"/>
        <w:rPr>
          <w:rFonts w:ascii="Times New Roman" w:hAnsi="Times New Roman" w:cs="Times New Roman"/>
          <w:b/>
        </w:rPr>
      </w:pPr>
      <w:r w:rsidRPr="00662C93">
        <w:rPr>
          <w:rFonts w:ascii="Times New Roman" w:hAnsi="Times New Roman" w:cs="Times New Roman"/>
          <w:b/>
        </w:rPr>
        <w:lastRenderedPageBreak/>
        <w:t>2. СОДЕРЖАНИЕ ПРОГРАММЫ</w:t>
      </w:r>
    </w:p>
    <w:p w:rsidR="00662C93" w:rsidRPr="00662C93" w:rsidRDefault="00662C93" w:rsidP="00455DF3">
      <w:pPr>
        <w:spacing w:line="360" w:lineRule="auto"/>
        <w:ind w:firstLine="709"/>
        <w:rPr>
          <w:b/>
          <w:sz w:val="28"/>
          <w:szCs w:val="24"/>
        </w:rPr>
      </w:pPr>
      <w:r w:rsidRPr="00662C93">
        <w:rPr>
          <w:b/>
          <w:sz w:val="28"/>
          <w:szCs w:val="24"/>
        </w:rPr>
        <w:t>2.1. Учебный план</w:t>
      </w:r>
    </w:p>
    <w:tbl>
      <w:tblPr>
        <w:tblStyle w:val="af5"/>
        <w:tblW w:w="15139" w:type="dxa"/>
        <w:tblCellMar>
          <w:left w:w="57" w:type="dxa"/>
          <w:right w:w="57" w:type="dxa"/>
        </w:tblCellMar>
        <w:tblLook w:val="04A0" w:firstRow="1" w:lastRow="0" w:firstColumn="1" w:lastColumn="0" w:noHBand="0" w:noVBand="1"/>
      </w:tblPr>
      <w:tblGrid>
        <w:gridCol w:w="900"/>
        <w:gridCol w:w="7710"/>
        <w:gridCol w:w="1030"/>
        <w:gridCol w:w="1773"/>
        <w:gridCol w:w="1702"/>
        <w:gridCol w:w="2024"/>
      </w:tblGrid>
      <w:tr w:rsidR="009F2CFE" w:rsidRPr="00662C93" w:rsidTr="00B45871">
        <w:trPr>
          <w:tblHeader/>
        </w:trPr>
        <w:tc>
          <w:tcPr>
            <w:tcW w:w="900" w:type="dxa"/>
            <w:vMerge w:val="restart"/>
            <w:vAlign w:val="center"/>
          </w:tcPr>
          <w:p w:rsidR="009F2CFE" w:rsidRPr="00662C93" w:rsidRDefault="000279C2" w:rsidP="00662C93">
            <w:pPr>
              <w:jc w:val="center"/>
              <w:rPr>
                <w:b/>
                <w:sz w:val="24"/>
                <w:szCs w:val="24"/>
              </w:rPr>
            </w:pPr>
            <w:r w:rsidRPr="00662C93">
              <w:rPr>
                <w:b/>
                <w:sz w:val="24"/>
                <w:szCs w:val="24"/>
              </w:rPr>
              <w:t>№ п/п</w:t>
            </w:r>
          </w:p>
        </w:tc>
        <w:tc>
          <w:tcPr>
            <w:tcW w:w="7710" w:type="dxa"/>
            <w:vMerge w:val="restart"/>
            <w:vAlign w:val="center"/>
          </w:tcPr>
          <w:p w:rsidR="009F2CFE" w:rsidRPr="00662C93" w:rsidRDefault="000279C2" w:rsidP="00662C93">
            <w:pPr>
              <w:jc w:val="center"/>
              <w:rPr>
                <w:b/>
                <w:sz w:val="24"/>
                <w:szCs w:val="24"/>
              </w:rPr>
            </w:pPr>
            <w:r w:rsidRPr="00662C93">
              <w:rPr>
                <w:b/>
                <w:sz w:val="24"/>
                <w:szCs w:val="24"/>
              </w:rPr>
              <w:t>Наименование модулей, тем</w:t>
            </w:r>
          </w:p>
        </w:tc>
        <w:tc>
          <w:tcPr>
            <w:tcW w:w="6529" w:type="dxa"/>
            <w:gridSpan w:val="4"/>
            <w:vAlign w:val="center"/>
          </w:tcPr>
          <w:p w:rsidR="009F2CFE" w:rsidRPr="00662C93" w:rsidRDefault="000279C2" w:rsidP="00662C93">
            <w:pPr>
              <w:jc w:val="center"/>
              <w:rPr>
                <w:b/>
                <w:sz w:val="24"/>
                <w:szCs w:val="24"/>
              </w:rPr>
            </w:pPr>
            <w:r w:rsidRPr="00662C93">
              <w:rPr>
                <w:b/>
                <w:sz w:val="24"/>
                <w:szCs w:val="24"/>
              </w:rPr>
              <w:t>Виды учебных занятий</w:t>
            </w:r>
          </w:p>
        </w:tc>
      </w:tr>
      <w:tr w:rsidR="00B45871" w:rsidRPr="00662C93" w:rsidTr="00B45871">
        <w:trPr>
          <w:tblHeader/>
        </w:trPr>
        <w:tc>
          <w:tcPr>
            <w:tcW w:w="900" w:type="dxa"/>
            <w:vMerge/>
            <w:vAlign w:val="center"/>
          </w:tcPr>
          <w:p w:rsidR="009F2CFE" w:rsidRPr="00662C93" w:rsidRDefault="009F2CFE" w:rsidP="00662C93">
            <w:pPr>
              <w:jc w:val="center"/>
              <w:rPr>
                <w:b/>
                <w:sz w:val="24"/>
                <w:szCs w:val="24"/>
              </w:rPr>
            </w:pPr>
          </w:p>
        </w:tc>
        <w:tc>
          <w:tcPr>
            <w:tcW w:w="7710" w:type="dxa"/>
            <w:vMerge/>
            <w:vAlign w:val="center"/>
          </w:tcPr>
          <w:p w:rsidR="009F2CFE" w:rsidRPr="00662C93" w:rsidRDefault="009F2CFE" w:rsidP="00662C93">
            <w:pPr>
              <w:jc w:val="center"/>
              <w:rPr>
                <w:b/>
                <w:sz w:val="24"/>
                <w:szCs w:val="24"/>
              </w:rPr>
            </w:pPr>
          </w:p>
        </w:tc>
        <w:tc>
          <w:tcPr>
            <w:tcW w:w="1030" w:type="dxa"/>
            <w:vMerge w:val="restart"/>
            <w:vAlign w:val="center"/>
          </w:tcPr>
          <w:p w:rsidR="009F2CFE" w:rsidRPr="00662C93" w:rsidRDefault="000279C2" w:rsidP="00662C93">
            <w:pPr>
              <w:jc w:val="center"/>
              <w:rPr>
                <w:b/>
                <w:sz w:val="24"/>
                <w:szCs w:val="24"/>
              </w:rPr>
            </w:pPr>
            <w:r w:rsidRPr="00662C93">
              <w:rPr>
                <w:b/>
                <w:sz w:val="24"/>
                <w:szCs w:val="24"/>
              </w:rPr>
              <w:t>всего</w:t>
            </w:r>
          </w:p>
        </w:tc>
        <w:tc>
          <w:tcPr>
            <w:tcW w:w="3475" w:type="dxa"/>
            <w:gridSpan w:val="2"/>
            <w:vAlign w:val="center"/>
          </w:tcPr>
          <w:p w:rsidR="009F2CFE" w:rsidRPr="00662C93" w:rsidRDefault="000279C2" w:rsidP="00662C93">
            <w:pPr>
              <w:jc w:val="center"/>
              <w:rPr>
                <w:b/>
                <w:sz w:val="24"/>
                <w:szCs w:val="24"/>
              </w:rPr>
            </w:pPr>
            <w:r w:rsidRPr="00662C93">
              <w:rPr>
                <w:b/>
                <w:sz w:val="24"/>
                <w:szCs w:val="24"/>
              </w:rPr>
              <w:t>в том числе</w:t>
            </w:r>
          </w:p>
        </w:tc>
        <w:tc>
          <w:tcPr>
            <w:tcW w:w="2024" w:type="dxa"/>
            <w:vMerge w:val="restart"/>
            <w:vAlign w:val="center"/>
          </w:tcPr>
          <w:p w:rsidR="009F2CFE" w:rsidRPr="00662C93" w:rsidRDefault="000279C2" w:rsidP="00662C93">
            <w:pPr>
              <w:jc w:val="center"/>
              <w:rPr>
                <w:b/>
                <w:sz w:val="24"/>
                <w:szCs w:val="24"/>
              </w:rPr>
            </w:pPr>
            <w:r w:rsidRPr="00662C93">
              <w:rPr>
                <w:b/>
                <w:sz w:val="24"/>
                <w:szCs w:val="24"/>
              </w:rPr>
              <w:t>формы промежуточной и итоговой аттестации</w:t>
            </w:r>
          </w:p>
        </w:tc>
      </w:tr>
      <w:tr w:rsidR="00B45871" w:rsidRPr="00662C93" w:rsidTr="00B45871">
        <w:trPr>
          <w:tblHeader/>
        </w:trPr>
        <w:tc>
          <w:tcPr>
            <w:tcW w:w="900" w:type="dxa"/>
            <w:vMerge/>
          </w:tcPr>
          <w:p w:rsidR="009F2CFE" w:rsidRPr="00662C93" w:rsidRDefault="009F2CFE" w:rsidP="00662C93">
            <w:pPr>
              <w:jc w:val="center"/>
              <w:rPr>
                <w:sz w:val="24"/>
                <w:szCs w:val="24"/>
              </w:rPr>
            </w:pPr>
          </w:p>
        </w:tc>
        <w:tc>
          <w:tcPr>
            <w:tcW w:w="7710" w:type="dxa"/>
            <w:vMerge/>
          </w:tcPr>
          <w:p w:rsidR="009F2CFE" w:rsidRPr="00662C93" w:rsidRDefault="009F2CFE" w:rsidP="00662C93">
            <w:pPr>
              <w:jc w:val="center"/>
              <w:rPr>
                <w:sz w:val="24"/>
                <w:szCs w:val="24"/>
              </w:rPr>
            </w:pPr>
          </w:p>
        </w:tc>
        <w:tc>
          <w:tcPr>
            <w:tcW w:w="1030" w:type="dxa"/>
            <w:vMerge/>
          </w:tcPr>
          <w:p w:rsidR="009F2CFE" w:rsidRPr="00662C93" w:rsidRDefault="009F2CFE" w:rsidP="00662C93">
            <w:pPr>
              <w:jc w:val="center"/>
              <w:rPr>
                <w:sz w:val="24"/>
                <w:szCs w:val="24"/>
              </w:rPr>
            </w:pPr>
          </w:p>
        </w:tc>
        <w:tc>
          <w:tcPr>
            <w:tcW w:w="1773" w:type="dxa"/>
            <w:vAlign w:val="center"/>
          </w:tcPr>
          <w:p w:rsidR="009F2CFE" w:rsidRPr="00662C93" w:rsidRDefault="000279C2" w:rsidP="00662C93">
            <w:pPr>
              <w:jc w:val="center"/>
              <w:rPr>
                <w:b/>
                <w:sz w:val="24"/>
                <w:szCs w:val="24"/>
              </w:rPr>
            </w:pPr>
            <w:r w:rsidRPr="00662C93">
              <w:rPr>
                <w:b/>
                <w:sz w:val="24"/>
                <w:szCs w:val="24"/>
              </w:rPr>
              <w:t>теоретическое обучение</w:t>
            </w:r>
          </w:p>
        </w:tc>
        <w:tc>
          <w:tcPr>
            <w:tcW w:w="1702" w:type="dxa"/>
            <w:vAlign w:val="center"/>
          </w:tcPr>
          <w:p w:rsidR="009F2CFE" w:rsidRPr="00662C93" w:rsidRDefault="000279C2" w:rsidP="00662C93">
            <w:pPr>
              <w:jc w:val="center"/>
              <w:rPr>
                <w:b/>
                <w:sz w:val="24"/>
                <w:szCs w:val="24"/>
              </w:rPr>
            </w:pPr>
            <w:r w:rsidRPr="00662C93">
              <w:rPr>
                <w:b/>
                <w:sz w:val="24"/>
                <w:szCs w:val="24"/>
              </w:rPr>
              <w:t>практическая работа</w:t>
            </w:r>
          </w:p>
        </w:tc>
        <w:tc>
          <w:tcPr>
            <w:tcW w:w="2024" w:type="dxa"/>
            <w:vMerge/>
          </w:tcPr>
          <w:p w:rsidR="009F2CFE" w:rsidRPr="00662C93" w:rsidRDefault="009F2CFE" w:rsidP="00662C93">
            <w:pPr>
              <w:jc w:val="center"/>
              <w:rPr>
                <w:sz w:val="24"/>
                <w:szCs w:val="24"/>
              </w:rPr>
            </w:pPr>
          </w:p>
        </w:tc>
      </w:tr>
      <w:tr w:rsidR="00B45871" w:rsidRPr="00662C93" w:rsidTr="00B45871">
        <w:trPr>
          <w:tblHeader/>
        </w:trPr>
        <w:tc>
          <w:tcPr>
            <w:tcW w:w="900" w:type="dxa"/>
          </w:tcPr>
          <w:p w:rsidR="009F2CFE" w:rsidRPr="00662C93" w:rsidRDefault="000279C2" w:rsidP="00662C93">
            <w:pPr>
              <w:jc w:val="center"/>
              <w:rPr>
                <w:sz w:val="24"/>
                <w:szCs w:val="24"/>
              </w:rPr>
            </w:pPr>
            <w:r w:rsidRPr="00662C93">
              <w:rPr>
                <w:sz w:val="24"/>
                <w:szCs w:val="24"/>
              </w:rPr>
              <w:t>1</w:t>
            </w:r>
          </w:p>
        </w:tc>
        <w:tc>
          <w:tcPr>
            <w:tcW w:w="7710" w:type="dxa"/>
          </w:tcPr>
          <w:p w:rsidR="009F2CFE" w:rsidRPr="00662C93" w:rsidRDefault="000279C2" w:rsidP="00662C93">
            <w:pPr>
              <w:jc w:val="center"/>
              <w:rPr>
                <w:sz w:val="24"/>
                <w:szCs w:val="24"/>
              </w:rPr>
            </w:pPr>
            <w:r w:rsidRPr="00662C93">
              <w:rPr>
                <w:sz w:val="24"/>
                <w:szCs w:val="24"/>
              </w:rPr>
              <w:t>2</w:t>
            </w:r>
          </w:p>
        </w:tc>
        <w:tc>
          <w:tcPr>
            <w:tcW w:w="1030" w:type="dxa"/>
          </w:tcPr>
          <w:p w:rsidR="009F2CFE" w:rsidRPr="00662C93" w:rsidRDefault="000279C2" w:rsidP="00662C93">
            <w:pPr>
              <w:jc w:val="center"/>
              <w:rPr>
                <w:sz w:val="24"/>
                <w:szCs w:val="24"/>
              </w:rPr>
            </w:pPr>
            <w:r w:rsidRPr="00662C93">
              <w:rPr>
                <w:sz w:val="24"/>
                <w:szCs w:val="24"/>
              </w:rPr>
              <w:t>3</w:t>
            </w:r>
          </w:p>
        </w:tc>
        <w:tc>
          <w:tcPr>
            <w:tcW w:w="1773" w:type="dxa"/>
          </w:tcPr>
          <w:p w:rsidR="009F2CFE" w:rsidRPr="00662C93" w:rsidRDefault="000279C2" w:rsidP="00662C93">
            <w:pPr>
              <w:jc w:val="center"/>
              <w:rPr>
                <w:sz w:val="24"/>
                <w:szCs w:val="24"/>
              </w:rPr>
            </w:pPr>
            <w:r w:rsidRPr="00662C93">
              <w:rPr>
                <w:sz w:val="24"/>
                <w:szCs w:val="24"/>
              </w:rPr>
              <w:t>4</w:t>
            </w:r>
          </w:p>
        </w:tc>
        <w:tc>
          <w:tcPr>
            <w:tcW w:w="1702" w:type="dxa"/>
          </w:tcPr>
          <w:p w:rsidR="009F2CFE" w:rsidRPr="00662C93" w:rsidRDefault="000279C2" w:rsidP="00662C93">
            <w:pPr>
              <w:jc w:val="center"/>
              <w:rPr>
                <w:sz w:val="24"/>
                <w:szCs w:val="24"/>
              </w:rPr>
            </w:pPr>
            <w:r w:rsidRPr="00662C93">
              <w:rPr>
                <w:sz w:val="24"/>
                <w:szCs w:val="24"/>
              </w:rPr>
              <w:t>5</w:t>
            </w:r>
          </w:p>
        </w:tc>
        <w:tc>
          <w:tcPr>
            <w:tcW w:w="2024" w:type="dxa"/>
          </w:tcPr>
          <w:p w:rsidR="009F2CFE" w:rsidRPr="00662C93" w:rsidRDefault="000279C2" w:rsidP="00662C93">
            <w:pPr>
              <w:jc w:val="center"/>
              <w:rPr>
                <w:sz w:val="24"/>
                <w:szCs w:val="24"/>
              </w:rPr>
            </w:pPr>
            <w:r w:rsidRPr="00662C93">
              <w:rPr>
                <w:sz w:val="24"/>
                <w:szCs w:val="24"/>
              </w:rPr>
              <w:t>6</w:t>
            </w: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B45871">
              <w:rPr>
                <w:b/>
                <w:sz w:val="24"/>
                <w:szCs w:val="24"/>
              </w:rPr>
              <w:t>Модуль 1</w:t>
            </w:r>
            <w:r w:rsidRPr="00662C93">
              <w:rPr>
                <w:sz w:val="24"/>
                <w:szCs w:val="24"/>
              </w:rPr>
              <w:t>. Нормативно-правовые основы обеспечения доступности среднего профессионального образования для лиц с инвалидностью и ограниченными возможностями здоровья</w:t>
            </w:r>
          </w:p>
        </w:tc>
        <w:tc>
          <w:tcPr>
            <w:tcW w:w="1030" w:type="dxa"/>
          </w:tcPr>
          <w:p w:rsidR="009F2CFE" w:rsidRPr="00662C93" w:rsidRDefault="000279C2" w:rsidP="00662C93">
            <w:pPr>
              <w:jc w:val="center"/>
              <w:rPr>
                <w:sz w:val="24"/>
                <w:szCs w:val="24"/>
              </w:rPr>
            </w:pPr>
            <w:r w:rsidRPr="00662C93">
              <w:rPr>
                <w:sz w:val="24"/>
                <w:szCs w:val="24"/>
              </w:rPr>
              <w:t>4</w:t>
            </w:r>
          </w:p>
        </w:tc>
        <w:tc>
          <w:tcPr>
            <w:tcW w:w="1773" w:type="dxa"/>
          </w:tcPr>
          <w:p w:rsidR="009F2CFE" w:rsidRPr="00662C93" w:rsidRDefault="000279C2" w:rsidP="00662C93">
            <w:pPr>
              <w:jc w:val="center"/>
              <w:rPr>
                <w:sz w:val="24"/>
                <w:szCs w:val="24"/>
              </w:rPr>
            </w:pPr>
            <w:r w:rsidRPr="00662C93">
              <w:rPr>
                <w:sz w:val="24"/>
                <w:szCs w:val="24"/>
              </w:rPr>
              <w:t>3</w:t>
            </w:r>
          </w:p>
        </w:tc>
        <w:tc>
          <w:tcPr>
            <w:tcW w:w="1702" w:type="dxa"/>
          </w:tcPr>
          <w:p w:rsidR="009F2CFE" w:rsidRPr="00662C93" w:rsidRDefault="000279C2" w:rsidP="00662C93">
            <w:pPr>
              <w:jc w:val="center"/>
              <w:rPr>
                <w:sz w:val="24"/>
                <w:szCs w:val="24"/>
              </w:rPr>
            </w:pPr>
            <w:r w:rsidRPr="00662C93">
              <w:rPr>
                <w:sz w:val="24"/>
                <w:szCs w:val="24"/>
              </w:rPr>
              <w:t>1</w:t>
            </w:r>
          </w:p>
        </w:tc>
        <w:tc>
          <w:tcPr>
            <w:tcW w:w="2024" w:type="dxa"/>
            <w:vMerge w:val="restart"/>
          </w:tcPr>
          <w:p w:rsidR="009F2CFE" w:rsidRPr="00662C93" w:rsidRDefault="000279C2" w:rsidP="00662C93">
            <w:pPr>
              <w:jc w:val="both"/>
              <w:rPr>
                <w:sz w:val="24"/>
                <w:szCs w:val="24"/>
              </w:rPr>
            </w:pPr>
            <w:r w:rsidRPr="00662C93">
              <w:rPr>
                <w:sz w:val="24"/>
                <w:szCs w:val="24"/>
              </w:rPr>
              <w:t>Зачёт по совокупности выполненных работ</w:t>
            </w: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1.1. Нормативно-правовая база образования детей с ограниченными возможностями здоровья и методического сопровождения инклюзивного образования в СПО</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2</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1.2. Нормативно-правовые акты, регламентирующие деятельность в области профессионального образования, трудоустройства и профессиональной интеграции инвалидов и лиц с ограниченными возможностями здоровья; вопросы межведомственного взаимодействия при реализации данной деятельности</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1</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1.3. Практическая работа по модулю 1</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w:t>
            </w:r>
          </w:p>
        </w:tc>
        <w:tc>
          <w:tcPr>
            <w:tcW w:w="1702" w:type="dxa"/>
          </w:tcPr>
          <w:p w:rsidR="009F2CFE" w:rsidRPr="00662C93" w:rsidRDefault="000279C2" w:rsidP="00662C93">
            <w:pPr>
              <w:jc w:val="center"/>
              <w:rPr>
                <w:sz w:val="24"/>
                <w:szCs w:val="24"/>
              </w:rPr>
            </w:pPr>
            <w:r w:rsidRPr="00662C93">
              <w:rPr>
                <w:sz w:val="24"/>
                <w:szCs w:val="24"/>
              </w:rPr>
              <w:t>1</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B45871">
              <w:rPr>
                <w:b/>
                <w:sz w:val="24"/>
                <w:szCs w:val="24"/>
              </w:rPr>
              <w:t>Модуль 2</w:t>
            </w:r>
            <w:r w:rsidRPr="00662C93">
              <w:rPr>
                <w:sz w:val="24"/>
                <w:szCs w:val="24"/>
              </w:rPr>
              <w:t>. Роль психолого-медико-педагогической комиссии (ПМПК) в профессиональном образовании лиц с ОВЗ и инвалидностью</w:t>
            </w:r>
          </w:p>
        </w:tc>
        <w:tc>
          <w:tcPr>
            <w:tcW w:w="1030" w:type="dxa"/>
          </w:tcPr>
          <w:p w:rsidR="009F2CFE" w:rsidRPr="00662C93" w:rsidRDefault="000279C2" w:rsidP="00662C93">
            <w:pPr>
              <w:jc w:val="center"/>
              <w:rPr>
                <w:sz w:val="24"/>
                <w:szCs w:val="24"/>
              </w:rPr>
            </w:pPr>
            <w:r w:rsidRPr="00662C93">
              <w:rPr>
                <w:sz w:val="24"/>
                <w:szCs w:val="24"/>
              </w:rPr>
              <w:t>6</w:t>
            </w:r>
          </w:p>
        </w:tc>
        <w:tc>
          <w:tcPr>
            <w:tcW w:w="1773" w:type="dxa"/>
          </w:tcPr>
          <w:p w:rsidR="009F2CFE" w:rsidRPr="00662C93" w:rsidRDefault="000279C2" w:rsidP="00662C93">
            <w:pPr>
              <w:jc w:val="center"/>
              <w:rPr>
                <w:sz w:val="24"/>
                <w:szCs w:val="24"/>
              </w:rPr>
            </w:pPr>
            <w:r w:rsidRPr="00662C93">
              <w:rPr>
                <w:sz w:val="24"/>
                <w:szCs w:val="24"/>
              </w:rPr>
              <w:t>5</w:t>
            </w:r>
          </w:p>
        </w:tc>
        <w:tc>
          <w:tcPr>
            <w:tcW w:w="1702" w:type="dxa"/>
          </w:tcPr>
          <w:p w:rsidR="009F2CFE" w:rsidRPr="00662C93" w:rsidRDefault="000279C2" w:rsidP="00662C93">
            <w:pPr>
              <w:jc w:val="center"/>
              <w:rPr>
                <w:sz w:val="24"/>
                <w:szCs w:val="24"/>
              </w:rPr>
            </w:pPr>
            <w:r w:rsidRPr="00662C93">
              <w:rPr>
                <w:sz w:val="24"/>
                <w:szCs w:val="24"/>
              </w:rPr>
              <w:t>1</w:t>
            </w:r>
          </w:p>
        </w:tc>
        <w:tc>
          <w:tcPr>
            <w:tcW w:w="2024" w:type="dxa"/>
            <w:vMerge w:val="restart"/>
          </w:tcPr>
          <w:p w:rsidR="009F2CFE" w:rsidRPr="00662C93" w:rsidRDefault="000279C2" w:rsidP="00662C93">
            <w:pPr>
              <w:jc w:val="both"/>
              <w:rPr>
                <w:sz w:val="24"/>
                <w:szCs w:val="24"/>
              </w:rPr>
            </w:pPr>
            <w:r w:rsidRPr="00662C93">
              <w:rPr>
                <w:sz w:val="24"/>
                <w:szCs w:val="24"/>
              </w:rPr>
              <w:t>Зачёт по совокупности выполненных работ</w:t>
            </w: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2.1. Инструменты реализации права на образование детей с ограниченными возможностями здоровья</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1</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2.2. Роль психолого-медико-педагогической комиссии (ПМПК) в профессиональном образовании лиц с ограниченными возможностями здоровья и/или инвалидностью</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2</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2.3. Исполнение мероприятий, предусмотренных индивидуальной программой реабилитации и абилитации ребенка-инвалида, инвалида</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2</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2.4. Практическая работа по модулю 2</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w:t>
            </w:r>
          </w:p>
        </w:tc>
        <w:tc>
          <w:tcPr>
            <w:tcW w:w="1702" w:type="dxa"/>
          </w:tcPr>
          <w:p w:rsidR="009F2CFE" w:rsidRPr="00662C93" w:rsidRDefault="000279C2" w:rsidP="00662C93">
            <w:pPr>
              <w:jc w:val="center"/>
              <w:rPr>
                <w:sz w:val="24"/>
                <w:szCs w:val="24"/>
              </w:rPr>
            </w:pPr>
            <w:r w:rsidRPr="00662C93">
              <w:rPr>
                <w:sz w:val="24"/>
                <w:szCs w:val="24"/>
              </w:rPr>
              <w:t>1</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B45871">
              <w:rPr>
                <w:b/>
                <w:sz w:val="24"/>
                <w:szCs w:val="24"/>
              </w:rPr>
              <w:t>Модуль 3</w:t>
            </w:r>
            <w:r w:rsidRPr="00662C93">
              <w:rPr>
                <w:sz w:val="24"/>
                <w:szCs w:val="24"/>
              </w:rPr>
              <w:t>. Организация психолого-педагогической диагностики обучающихся с инвалидностью и/или ограниченными возможностями здоро</w:t>
            </w:r>
            <w:r w:rsidRPr="00662C93">
              <w:rPr>
                <w:sz w:val="24"/>
                <w:szCs w:val="24"/>
              </w:rPr>
              <w:lastRenderedPageBreak/>
              <w:t>вья</w:t>
            </w:r>
          </w:p>
        </w:tc>
        <w:tc>
          <w:tcPr>
            <w:tcW w:w="1030" w:type="dxa"/>
          </w:tcPr>
          <w:p w:rsidR="009F2CFE" w:rsidRPr="00662C93" w:rsidRDefault="000279C2" w:rsidP="00662C93">
            <w:pPr>
              <w:jc w:val="center"/>
              <w:rPr>
                <w:sz w:val="24"/>
                <w:szCs w:val="24"/>
              </w:rPr>
            </w:pPr>
            <w:r w:rsidRPr="00662C93">
              <w:rPr>
                <w:sz w:val="24"/>
                <w:szCs w:val="24"/>
              </w:rPr>
              <w:lastRenderedPageBreak/>
              <w:t>6</w:t>
            </w:r>
          </w:p>
        </w:tc>
        <w:tc>
          <w:tcPr>
            <w:tcW w:w="1773" w:type="dxa"/>
          </w:tcPr>
          <w:p w:rsidR="009F2CFE" w:rsidRPr="00662C93" w:rsidRDefault="000279C2" w:rsidP="00662C93">
            <w:pPr>
              <w:jc w:val="center"/>
              <w:rPr>
                <w:sz w:val="24"/>
                <w:szCs w:val="24"/>
              </w:rPr>
            </w:pPr>
            <w:r w:rsidRPr="00662C93">
              <w:rPr>
                <w:sz w:val="24"/>
                <w:szCs w:val="24"/>
              </w:rPr>
              <w:t>5</w:t>
            </w:r>
          </w:p>
        </w:tc>
        <w:tc>
          <w:tcPr>
            <w:tcW w:w="1702" w:type="dxa"/>
          </w:tcPr>
          <w:p w:rsidR="009F2CFE" w:rsidRPr="00662C93" w:rsidRDefault="000279C2" w:rsidP="00662C93">
            <w:pPr>
              <w:jc w:val="center"/>
              <w:rPr>
                <w:sz w:val="24"/>
                <w:szCs w:val="24"/>
              </w:rPr>
            </w:pPr>
            <w:r w:rsidRPr="00662C93">
              <w:rPr>
                <w:sz w:val="24"/>
                <w:szCs w:val="24"/>
              </w:rPr>
              <w:t>1</w:t>
            </w:r>
          </w:p>
        </w:tc>
        <w:tc>
          <w:tcPr>
            <w:tcW w:w="2024" w:type="dxa"/>
            <w:vMerge w:val="restart"/>
          </w:tcPr>
          <w:p w:rsidR="009F2CFE" w:rsidRPr="00662C93" w:rsidRDefault="000279C2" w:rsidP="00662C93">
            <w:pPr>
              <w:jc w:val="both"/>
              <w:rPr>
                <w:sz w:val="24"/>
                <w:szCs w:val="24"/>
              </w:rPr>
            </w:pPr>
            <w:r w:rsidRPr="00662C93">
              <w:rPr>
                <w:sz w:val="24"/>
                <w:szCs w:val="24"/>
              </w:rPr>
              <w:t>Зачёт по совокупности выполнен</w:t>
            </w:r>
            <w:r w:rsidRPr="00662C93">
              <w:rPr>
                <w:sz w:val="24"/>
                <w:szCs w:val="24"/>
              </w:rPr>
              <w:lastRenderedPageBreak/>
              <w:t>ных работ</w:t>
            </w: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3.1. Понятие и методы диагностики</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1</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3.2. Психолого-педагогическая диагностика в структуре выявления, поддержки и сопровождения талантливой молодежи из числа лиц с ограниченными возможностями здоровья и/или инвалидностью</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2</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3.3. Методические рекомендации по проведению входного контроля для преподавателей, работающих с обучающимися с инвалидностью и/или ограниченными возможностями здоровья</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2</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3.4. Практическая работа по модулю 3</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w:t>
            </w:r>
          </w:p>
        </w:tc>
        <w:tc>
          <w:tcPr>
            <w:tcW w:w="1702" w:type="dxa"/>
          </w:tcPr>
          <w:p w:rsidR="009F2CFE" w:rsidRPr="00662C93" w:rsidRDefault="000279C2" w:rsidP="00662C93">
            <w:pPr>
              <w:jc w:val="center"/>
              <w:rPr>
                <w:sz w:val="24"/>
                <w:szCs w:val="24"/>
              </w:rPr>
            </w:pPr>
            <w:r w:rsidRPr="00662C93">
              <w:rPr>
                <w:sz w:val="24"/>
                <w:szCs w:val="24"/>
              </w:rPr>
              <w:t>1</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B45871">
              <w:rPr>
                <w:b/>
                <w:sz w:val="24"/>
                <w:szCs w:val="24"/>
              </w:rPr>
              <w:t>Модуль 4.</w:t>
            </w:r>
            <w:r w:rsidRPr="00662C93">
              <w:rPr>
                <w:sz w:val="24"/>
                <w:szCs w:val="24"/>
              </w:rPr>
              <w:t xml:space="preserve"> Общие и специфические особенности обучения студентов с инвалидностью и/или ограниченными возможностями здоровья в профессиональной образовательной организации</w:t>
            </w:r>
          </w:p>
        </w:tc>
        <w:tc>
          <w:tcPr>
            <w:tcW w:w="1030" w:type="dxa"/>
          </w:tcPr>
          <w:p w:rsidR="009F2CFE" w:rsidRPr="00662C93" w:rsidRDefault="000279C2" w:rsidP="00662C93">
            <w:pPr>
              <w:jc w:val="center"/>
              <w:rPr>
                <w:sz w:val="24"/>
                <w:szCs w:val="24"/>
              </w:rPr>
            </w:pPr>
            <w:r w:rsidRPr="00662C93">
              <w:rPr>
                <w:sz w:val="24"/>
                <w:szCs w:val="24"/>
              </w:rPr>
              <w:t>6</w:t>
            </w:r>
          </w:p>
        </w:tc>
        <w:tc>
          <w:tcPr>
            <w:tcW w:w="1773" w:type="dxa"/>
          </w:tcPr>
          <w:p w:rsidR="009F2CFE" w:rsidRPr="00662C93" w:rsidRDefault="000279C2" w:rsidP="00662C93">
            <w:pPr>
              <w:jc w:val="center"/>
              <w:rPr>
                <w:sz w:val="24"/>
                <w:szCs w:val="24"/>
              </w:rPr>
            </w:pPr>
            <w:r w:rsidRPr="00662C93">
              <w:rPr>
                <w:sz w:val="24"/>
                <w:szCs w:val="24"/>
              </w:rPr>
              <w:t>5</w:t>
            </w:r>
          </w:p>
        </w:tc>
        <w:tc>
          <w:tcPr>
            <w:tcW w:w="1702" w:type="dxa"/>
          </w:tcPr>
          <w:p w:rsidR="009F2CFE" w:rsidRPr="00662C93" w:rsidRDefault="000279C2" w:rsidP="00662C93">
            <w:pPr>
              <w:jc w:val="center"/>
              <w:rPr>
                <w:sz w:val="24"/>
                <w:szCs w:val="24"/>
              </w:rPr>
            </w:pPr>
            <w:r w:rsidRPr="00662C93">
              <w:rPr>
                <w:sz w:val="24"/>
                <w:szCs w:val="24"/>
              </w:rPr>
              <w:t>1</w:t>
            </w:r>
          </w:p>
        </w:tc>
        <w:tc>
          <w:tcPr>
            <w:tcW w:w="2024" w:type="dxa"/>
            <w:vMerge w:val="restart"/>
          </w:tcPr>
          <w:p w:rsidR="009F2CFE" w:rsidRPr="00662C93" w:rsidRDefault="000279C2" w:rsidP="00662C93">
            <w:pPr>
              <w:jc w:val="both"/>
              <w:rPr>
                <w:sz w:val="24"/>
                <w:szCs w:val="24"/>
              </w:rPr>
            </w:pPr>
            <w:r w:rsidRPr="00662C93">
              <w:rPr>
                <w:sz w:val="24"/>
                <w:szCs w:val="24"/>
              </w:rPr>
              <w:t>Зачёт по совокупности выполненных работ</w:t>
            </w: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4.1. Научное обоснование технологий организационно-педагогического и психолого-педагогического сопровождения обучающихся с инвалидностью и/или ограниченными возможностями здоровья в условиях инклюзивного образования</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1</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4.2. Практикоориентированные технологии сопровождения обучающихся с инвалидностью и/или ограниченными возможностями здоровья в условиях инклюзивного образовательного пространства организации</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2</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4.3. Применение практикоориентированных технологий обучения лиц с нарушением слуха в профессиональной образовательной организации</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2</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4.4. Практическая работа по модулю 4</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w:t>
            </w:r>
          </w:p>
        </w:tc>
        <w:tc>
          <w:tcPr>
            <w:tcW w:w="1702" w:type="dxa"/>
          </w:tcPr>
          <w:p w:rsidR="009F2CFE" w:rsidRPr="00662C93" w:rsidRDefault="000279C2" w:rsidP="00662C93">
            <w:pPr>
              <w:jc w:val="center"/>
              <w:rPr>
                <w:sz w:val="24"/>
                <w:szCs w:val="24"/>
              </w:rPr>
            </w:pPr>
            <w:r w:rsidRPr="00662C93">
              <w:rPr>
                <w:sz w:val="24"/>
                <w:szCs w:val="24"/>
              </w:rPr>
              <w:t>1</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B45871">
              <w:rPr>
                <w:b/>
                <w:sz w:val="24"/>
                <w:szCs w:val="24"/>
              </w:rPr>
              <w:t>Модуль 5</w:t>
            </w:r>
            <w:r w:rsidRPr="00662C93">
              <w:rPr>
                <w:sz w:val="24"/>
                <w:szCs w:val="24"/>
              </w:rPr>
              <w:t>. Адаптация детей и подростков с расстройствами аутистического спектра (РАС) в образовательном учреждении</w:t>
            </w:r>
          </w:p>
        </w:tc>
        <w:tc>
          <w:tcPr>
            <w:tcW w:w="1030" w:type="dxa"/>
          </w:tcPr>
          <w:p w:rsidR="009F2CFE" w:rsidRPr="00662C93" w:rsidRDefault="000279C2" w:rsidP="00662C93">
            <w:pPr>
              <w:jc w:val="center"/>
              <w:rPr>
                <w:sz w:val="24"/>
                <w:szCs w:val="24"/>
              </w:rPr>
            </w:pPr>
            <w:r w:rsidRPr="00662C93">
              <w:rPr>
                <w:sz w:val="24"/>
                <w:szCs w:val="24"/>
              </w:rPr>
              <w:t>6</w:t>
            </w:r>
          </w:p>
        </w:tc>
        <w:tc>
          <w:tcPr>
            <w:tcW w:w="1773" w:type="dxa"/>
          </w:tcPr>
          <w:p w:rsidR="009F2CFE" w:rsidRPr="00662C93" w:rsidRDefault="000279C2" w:rsidP="00662C93">
            <w:pPr>
              <w:jc w:val="center"/>
              <w:rPr>
                <w:sz w:val="24"/>
                <w:szCs w:val="24"/>
              </w:rPr>
            </w:pPr>
            <w:r w:rsidRPr="00662C93">
              <w:rPr>
                <w:sz w:val="24"/>
                <w:szCs w:val="24"/>
              </w:rPr>
              <w:t>5</w:t>
            </w:r>
          </w:p>
        </w:tc>
        <w:tc>
          <w:tcPr>
            <w:tcW w:w="1702" w:type="dxa"/>
          </w:tcPr>
          <w:p w:rsidR="009F2CFE" w:rsidRPr="00662C93" w:rsidRDefault="000279C2" w:rsidP="00662C93">
            <w:pPr>
              <w:jc w:val="center"/>
              <w:rPr>
                <w:sz w:val="24"/>
                <w:szCs w:val="24"/>
              </w:rPr>
            </w:pPr>
            <w:r w:rsidRPr="00662C93">
              <w:rPr>
                <w:sz w:val="24"/>
                <w:szCs w:val="24"/>
              </w:rPr>
              <w:t>1</w:t>
            </w:r>
          </w:p>
        </w:tc>
        <w:tc>
          <w:tcPr>
            <w:tcW w:w="2024" w:type="dxa"/>
            <w:vMerge w:val="restart"/>
          </w:tcPr>
          <w:p w:rsidR="009F2CFE" w:rsidRPr="00662C93" w:rsidRDefault="000279C2" w:rsidP="00662C93">
            <w:pPr>
              <w:jc w:val="both"/>
              <w:rPr>
                <w:sz w:val="24"/>
                <w:szCs w:val="24"/>
              </w:rPr>
            </w:pPr>
            <w:r w:rsidRPr="00662C93">
              <w:rPr>
                <w:sz w:val="24"/>
                <w:szCs w:val="24"/>
              </w:rPr>
              <w:t>Зачёт по совокупности выполненных работ</w:t>
            </w: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5.1. Особенности нарушений при расстройствах аутистического спектра</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1</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5.2. Адаптация детей и подростков с расстройствами аутистического спектра (РАС) в образовательном учреждении</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2</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5.3. Содержание коррекционной работы с обучающимися с расстройствами аутистического спектра (РАС)</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2</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5.4. Практическая работа по модулю 5</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w:t>
            </w:r>
          </w:p>
        </w:tc>
        <w:tc>
          <w:tcPr>
            <w:tcW w:w="1702" w:type="dxa"/>
          </w:tcPr>
          <w:p w:rsidR="009F2CFE" w:rsidRPr="00662C93" w:rsidRDefault="000279C2" w:rsidP="00662C93">
            <w:pPr>
              <w:jc w:val="center"/>
              <w:rPr>
                <w:sz w:val="24"/>
                <w:szCs w:val="24"/>
              </w:rPr>
            </w:pPr>
            <w:r w:rsidRPr="00662C93">
              <w:rPr>
                <w:sz w:val="24"/>
                <w:szCs w:val="24"/>
              </w:rPr>
              <w:t>1</w:t>
            </w:r>
          </w:p>
        </w:tc>
        <w:tc>
          <w:tcPr>
            <w:tcW w:w="2024" w:type="dxa"/>
            <w:vMerge/>
          </w:tcPr>
          <w:p w:rsidR="009F2CFE" w:rsidRPr="00662C93" w:rsidRDefault="009F2CFE" w:rsidP="00662C93">
            <w:pPr>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B45871">
              <w:rPr>
                <w:b/>
                <w:sz w:val="24"/>
                <w:szCs w:val="24"/>
              </w:rPr>
              <w:t>Модуль 6.</w:t>
            </w:r>
            <w:r w:rsidRPr="00662C93">
              <w:rPr>
                <w:sz w:val="24"/>
                <w:szCs w:val="24"/>
              </w:rPr>
              <w:t xml:space="preserve"> Особенности взаимодействия с обучающимися с интеллектуальными нарушениями. Опыт работы Ярославской региональной общественной организации инвалидов «Лицом к миру»</w:t>
            </w:r>
          </w:p>
        </w:tc>
        <w:tc>
          <w:tcPr>
            <w:tcW w:w="1030" w:type="dxa"/>
          </w:tcPr>
          <w:p w:rsidR="009F2CFE" w:rsidRPr="00662C93" w:rsidRDefault="000279C2" w:rsidP="00662C93">
            <w:pPr>
              <w:jc w:val="center"/>
              <w:rPr>
                <w:sz w:val="24"/>
                <w:szCs w:val="24"/>
              </w:rPr>
            </w:pPr>
            <w:r w:rsidRPr="00662C93">
              <w:rPr>
                <w:sz w:val="24"/>
                <w:szCs w:val="24"/>
              </w:rPr>
              <w:t>6</w:t>
            </w:r>
          </w:p>
        </w:tc>
        <w:tc>
          <w:tcPr>
            <w:tcW w:w="1773" w:type="dxa"/>
          </w:tcPr>
          <w:p w:rsidR="009F2CFE" w:rsidRPr="00662C93" w:rsidRDefault="000279C2" w:rsidP="00662C93">
            <w:pPr>
              <w:jc w:val="center"/>
              <w:rPr>
                <w:sz w:val="24"/>
                <w:szCs w:val="24"/>
              </w:rPr>
            </w:pPr>
            <w:r w:rsidRPr="00662C93">
              <w:rPr>
                <w:sz w:val="24"/>
                <w:szCs w:val="24"/>
              </w:rPr>
              <w:t>5</w:t>
            </w:r>
          </w:p>
        </w:tc>
        <w:tc>
          <w:tcPr>
            <w:tcW w:w="1702" w:type="dxa"/>
          </w:tcPr>
          <w:p w:rsidR="009F2CFE" w:rsidRPr="00662C93" w:rsidRDefault="000279C2" w:rsidP="00662C93">
            <w:pPr>
              <w:jc w:val="center"/>
              <w:rPr>
                <w:sz w:val="24"/>
                <w:szCs w:val="24"/>
              </w:rPr>
            </w:pPr>
            <w:r w:rsidRPr="00662C93">
              <w:rPr>
                <w:sz w:val="24"/>
                <w:szCs w:val="24"/>
              </w:rPr>
              <w:t>1</w:t>
            </w:r>
          </w:p>
        </w:tc>
        <w:tc>
          <w:tcPr>
            <w:tcW w:w="2024" w:type="dxa"/>
            <w:vMerge w:val="restart"/>
          </w:tcPr>
          <w:p w:rsidR="009F2CFE" w:rsidRPr="00662C93" w:rsidRDefault="000279C2" w:rsidP="00662C93">
            <w:pPr>
              <w:jc w:val="both"/>
              <w:rPr>
                <w:sz w:val="24"/>
                <w:szCs w:val="24"/>
              </w:rPr>
            </w:pPr>
            <w:r w:rsidRPr="00662C93">
              <w:rPr>
                <w:sz w:val="24"/>
                <w:szCs w:val="24"/>
              </w:rPr>
              <w:t>Зачёт по совокупности выполненных работ</w:t>
            </w: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6.1. Возможности инклюзивного обучения детей и подростков с интеллектуальными нарушениями в профессиональной образовательной организации</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2</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6.2. Особенности взаимодействия с обучающимися с интеллектуальными нарушениями</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2</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6.3. Опыт работы Ярославской региональной общественной организации инвалидов «Лицом к миру»</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1</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662C93">
              <w:rPr>
                <w:sz w:val="24"/>
                <w:szCs w:val="24"/>
              </w:rPr>
              <w:t>6.4. Практическая работа по модулю 6</w:t>
            </w:r>
          </w:p>
        </w:tc>
        <w:tc>
          <w:tcPr>
            <w:tcW w:w="1030" w:type="dxa"/>
          </w:tcPr>
          <w:p w:rsidR="009F2CFE" w:rsidRPr="00662C93" w:rsidRDefault="009F2CFE" w:rsidP="00662C93">
            <w:pPr>
              <w:jc w:val="center"/>
              <w:rPr>
                <w:sz w:val="24"/>
                <w:szCs w:val="24"/>
              </w:rPr>
            </w:pPr>
          </w:p>
        </w:tc>
        <w:tc>
          <w:tcPr>
            <w:tcW w:w="1773" w:type="dxa"/>
          </w:tcPr>
          <w:p w:rsidR="009F2CFE" w:rsidRPr="00662C93" w:rsidRDefault="000279C2" w:rsidP="00662C93">
            <w:pPr>
              <w:jc w:val="center"/>
              <w:rPr>
                <w:sz w:val="24"/>
                <w:szCs w:val="24"/>
              </w:rPr>
            </w:pPr>
            <w:r w:rsidRPr="00662C93">
              <w:rPr>
                <w:sz w:val="24"/>
                <w:szCs w:val="24"/>
              </w:rPr>
              <w:t>–</w:t>
            </w:r>
          </w:p>
        </w:tc>
        <w:tc>
          <w:tcPr>
            <w:tcW w:w="1702" w:type="dxa"/>
          </w:tcPr>
          <w:p w:rsidR="009F2CFE" w:rsidRPr="00662C93" w:rsidRDefault="000279C2" w:rsidP="00662C93">
            <w:pPr>
              <w:jc w:val="center"/>
              <w:rPr>
                <w:sz w:val="24"/>
                <w:szCs w:val="24"/>
              </w:rPr>
            </w:pPr>
            <w:r w:rsidRPr="00662C93">
              <w:rPr>
                <w:sz w:val="24"/>
                <w:szCs w:val="24"/>
              </w:rPr>
              <w:t>1</w:t>
            </w:r>
          </w:p>
        </w:tc>
        <w:tc>
          <w:tcPr>
            <w:tcW w:w="2024" w:type="dxa"/>
            <w:vMerge/>
          </w:tcPr>
          <w:p w:rsidR="009F2CFE" w:rsidRPr="00662C93" w:rsidRDefault="009F2CFE" w:rsidP="00662C93">
            <w:pPr>
              <w:jc w:val="both"/>
              <w:rPr>
                <w:sz w:val="24"/>
                <w:szCs w:val="24"/>
              </w:rPr>
            </w:pPr>
          </w:p>
        </w:tc>
      </w:tr>
      <w:tr w:rsidR="00B45871" w:rsidRPr="00662C93" w:rsidTr="00B45871">
        <w:tc>
          <w:tcPr>
            <w:tcW w:w="900" w:type="dxa"/>
          </w:tcPr>
          <w:p w:rsidR="009F2CFE" w:rsidRPr="00B45871" w:rsidRDefault="009F2CFE" w:rsidP="00B45871">
            <w:pPr>
              <w:pStyle w:val="af"/>
              <w:numPr>
                <w:ilvl w:val="0"/>
                <w:numId w:val="7"/>
              </w:numPr>
              <w:rPr>
                <w:sz w:val="24"/>
                <w:szCs w:val="24"/>
              </w:rPr>
            </w:pPr>
          </w:p>
        </w:tc>
        <w:tc>
          <w:tcPr>
            <w:tcW w:w="7710" w:type="dxa"/>
          </w:tcPr>
          <w:p w:rsidR="009F2CFE" w:rsidRPr="00662C93" w:rsidRDefault="000279C2" w:rsidP="00662C93">
            <w:pPr>
              <w:jc w:val="both"/>
              <w:rPr>
                <w:sz w:val="24"/>
                <w:szCs w:val="24"/>
              </w:rPr>
            </w:pPr>
            <w:r w:rsidRPr="00B45871">
              <w:rPr>
                <w:b/>
                <w:sz w:val="24"/>
                <w:szCs w:val="24"/>
              </w:rPr>
              <w:t>Итоговая аттестация</w:t>
            </w:r>
            <w:r w:rsidRPr="00662C93">
              <w:rPr>
                <w:sz w:val="24"/>
                <w:szCs w:val="24"/>
              </w:rPr>
              <w:t xml:space="preserve"> проводится в форме зачёта по совокупности выполненных работ либо по итогам работы слушателей во время круглого стола. Круглый стол по вопросам технологий организации диагностики, сопровождения и обучения лиц с инвалидностью и ограниченными возможностями здоровья проводится по согласованию со слушателями</w:t>
            </w:r>
          </w:p>
        </w:tc>
        <w:tc>
          <w:tcPr>
            <w:tcW w:w="1030" w:type="dxa"/>
          </w:tcPr>
          <w:p w:rsidR="009F2CFE" w:rsidRPr="00662C93" w:rsidRDefault="000279C2" w:rsidP="00662C93">
            <w:pPr>
              <w:jc w:val="center"/>
              <w:rPr>
                <w:sz w:val="24"/>
                <w:szCs w:val="24"/>
              </w:rPr>
            </w:pPr>
            <w:r w:rsidRPr="00662C93">
              <w:rPr>
                <w:sz w:val="24"/>
                <w:szCs w:val="24"/>
              </w:rPr>
              <w:t>2</w:t>
            </w:r>
          </w:p>
        </w:tc>
        <w:tc>
          <w:tcPr>
            <w:tcW w:w="1773" w:type="dxa"/>
          </w:tcPr>
          <w:p w:rsidR="009F2CFE" w:rsidRPr="00662C93" w:rsidRDefault="000279C2" w:rsidP="00662C93">
            <w:pPr>
              <w:jc w:val="center"/>
              <w:rPr>
                <w:sz w:val="24"/>
                <w:szCs w:val="24"/>
              </w:rPr>
            </w:pPr>
            <w:r w:rsidRPr="00662C93">
              <w:rPr>
                <w:sz w:val="24"/>
                <w:szCs w:val="24"/>
              </w:rPr>
              <w:t>–</w:t>
            </w:r>
          </w:p>
        </w:tc>
        <w:tc>
          <w:tcPr>
            <w:tcW w:w="1702" w:type="dxa"/>
          </w:tcPr>
          <w:p w:rsidR="009F2CFE" w:rsidRPr="00662C93" w:rsidRDefault="000279C2" w:rsidP="00662C93">
            <w:pPr>
              <w:jc w:val="center"/>
              <w:rPr>
                <w:sz w:val="24"/>
                <w:szCs w:val="24"/>
              </w:rPr>
            </w:pPr>
            <w:r w:rsidRPr="00662C93">
              <w:rPr>
                <w:sz w:val="24"/>
                <w:szCs w:val="24"/>
              </w:rPr>
              <w:t>–</w:t>
            </w:r>
          </w:p>
        </w:tc>
        <w:tc>
          <w:tcPr>
            <w:tcW w:w="2024" w:type="dxa"/>
          </w:tcPr>
          <w:p w:rsidR="009F2CFE" w:rsidRPr="00662C93" w:rsidRDefault="000279C2" w:rsidP="00662C93">
            <w:pPr>
              <w:jc w:val="both"/>
              <w:rPr>
                <w:sz w:val="24"/>
                <w:szCs w:val="24"/>
              </w:rPr>
            </w:pPr>
            <w:r w:rsidRPr="00662C93">
              <w:rPr>
                <w:sz w:val="24"/>
                <w:szCs w:val="24"/>
              </w:rPr>
              <w:t>2</w:t>
            </w:r>
          </w:p>
        </w:tc>
      </w:tr>
      <w:tr w:rsidR="00B45871" w:rsidRPr="00662C93" w:rsidTr="00B45871">
        <w:tc>
          <w:tcPr>
            <w:tcW w:w="900" w:type="dxa"/>
          </w:tcPr>
          <w:p w:rsidR="009F2CFE" w:rsidRPr="00662C93" w:rsidRDefault="009F2CFE" w:rsidP="00662C93">
            <w:pPr>
              <w:rPr>
                <w:sz w:val="24"/>
                <w:szCs w:val="24"/>
              </w:rPr>
            </w:pPr>
          </w:p>
        </w:tc>
        <w:tc>
          <w:tcPr>
            <w:tcW w:w="7710" w:type="dxa"/>
          </w:tcPr>
          <w:p w:rsidR="009F2CFE" w:rsidRPr="00B45871" w:rsidRDefault="000279C2" w:rsidP="00662C93">
            <w:pPr>
              <w:jc w:val="both"/>
              <w:rPr>
                <w:b/>
                <w:sz w:val="24"/>
                <w:szCs w:val="24"/>
              </w:rPr>
            </w:pPr>
            <w:r w:rsidRPr="00B45871">
              <w:rPr>
                <w:b/>
                <w:sz w:val="24"/>
                <w:szCs w:val="24"/>
              </w:rPr>
              <w:t>Всего часов</w:t>
            </w:r>
          </w:p>
        </w:tc>
        <w:tc>
          <w:tcPr>
            <w:tcW w:w="1030" w:type="dxa"/>
          </w:tcPr>
          <w:p w:rsidR="009F2CFE" w:rsidRPr="00662C93" w:rsidRDefault="00B45871" w:rsidP="00B45871">
            <w:pPr>
              <w:jc w:val="center"/>
              <w:rPr>
                <w:sz w:val="24"/>
                <w:szCs w:val="24"/>
              </w:rPr>
            </w:pPr>
            <w:r>
              <w:rPr>
                <w:sz w:val="24"/>
                <w:szCs w:val="24"/>
              </w:rPr>
              <w:t>36</w:t>
            </w:r>
          </w:p>
        </w:tc>
        <w:tc>
          <w:tcPr>
            <w:tcW w:w="1773" w:type="dxa"/>
          </w:tcPr>
          <w:p w:rsidR="009F2CFE" w:rsidRPr="00662C93" w:rsidRDefault="009F2CFE" w:rsidP="00B45871">
            <w:pPr>
              <w:jc w:val="center"/>
              <w:rPr>
                <w:sz w:val="24"/>
                <w:szCs w:val="24"/>
              </w:rPr>
            </w:pPr>
          </w:p>
        </w:tc>
        <w:tc>
          <w:tcPr>
            <w:tcW w:w="1702" w:type="dxa"/>
          </w:tcPr>
          <w:p w:rsidR="009F2CFE" w:rsidRPr="00662C93" w:rsidRDefault="009F2CFE" w:rsidP="00B45871">
            <w:pPr>
              <w:jc w:val="center"/>
              <w:rPr>
                <w:sz w:val="24"/>
                <w:szCs w:val="24"/>
              </w:rPr>
            </w:pPr>
          </w:p>
        </w:tc>
        <w:tc>
          <w:tcPr>
            <w:tcW w:w="2024" w:type="dxa"/>
          </w:tcPr>
          <w:p w:rsidR="009F2CFE" w:rsidRPr="00662C93" w:rsidRDefault="009F2CFE" w:rsidP="00B45871">
            <w:pPr>
              <w:jc w:val="center"/>
              <w:rPr>
                <w:sz w:val="24"/>
                <w:szCs w:val="24"/>
              </w:rPr>
            </w:pPr>
          </w:p>
        </w:tc>
      </w:tr>
    </w:tbl>
    <w:p w:rsidR="009F2CFE" w:rsidRDefault="009F2CFE">
      <w:pPr>
        <w:sectPr w:rsidR="009F2CFE" w:rsidSect="00455DF3">
          <w:pgSz w:w="16838" w:h="11906" w:orient="landscape" w:code="9"/>
          <w:pgMar w:top="1304" w:right="1134" w:bottom="851" w:left="1134" w:header="0" w:footer="567" w:gutter="0"/>
          <w:cols w:space="720"/>
          <w:formProt w:val="0"/>
          <w:docGrid w:linePitch="299" w:charSpace="4096"/>
        </w:sectPr>
      </w:pPr>
    </w:p>
    <w:p w:rsidR="009F2CFE" w:rsidRPr="002D3A86" w:rsidRDefault="000279C2" w:rsidP="002D3A86">
      <w:pPr>
        <w:pStyle w:val="aa"/>
        <w:spacing w:line="360" w:lineRule="auto"/>
        <w:ind w:left="0" w:firstLine="709"/>
        <w:jc w:val="both"/>
        <w:rPr>
          <w:b/>
          <w:sz w:val="28"/>
          <w:szCs w:val="28"/>
        </w:rPr>
      </w:pPr>
      <w:r w:rsidRPr="002D3A86">
        <w:rPr>
          <w:b/>
          <w:sz w:val="28"/>
          <w:szCs w:val="28"/>
        </w:rPr>
        <w:lastRenderedPageBreak/>
        <w:t>2.2</w:t>
      </w:r>
      <w:r w:rsidR="002D3A86" w:rsidRPr="002D3A86">
        <w:rPr>
          <w:b/>
          <w:sz w:val="28"/>
          <w:szCs w:val="28"/>
        </w:rPr>
        <w:t>.</w:t>
      </w:r>
      <w:r w:rsidRPr="002D3A86">
        <w:rPr>
          <w:b/>
          <w:sz w:val="28"/>
          <w:szCs w:val="28"/>
        </w:rPr>
        <w:t xml:space="preserve"> Календарный учебный график</w:t>
      </w:r>
    </w:p>
    <w:p w:rsidR="009F2CFE" w:rsidRPr="002D3A86" w:rsidRDefault="000279C2" w:rsidP="002D3A86">
      <w:pPr>
        <w:pStyle w:val="aa"/>
        <w:spacing w:line="360" w:lineRule="auto"/>
        <w:ind w:left="0" w:firstLine="709"/>
        <w:jc w:val="both"/>
        <w:rPr>
          <w:sz w:val="28"/>
          <w:szCs w:val="28"/>
        </w:rPr>
      </w:pPr>
      <w:r w:rsidRPr="002D3A86">
        <w:rPr>
          <w:sz w:val="28"/>
          <w:szCs w:val="28"/>
        </w:rPr>
        <w:t>Календарный учебный график составляется для каждой группы обучающихся. Срок обучения составляет 1 месяц.</w:t>
      </w:r>
    </w:p>
    <w:p w:rsidR="002D3A86" w:rsidRPr="002D3A86" w:rsidRDefault="002D3A86" w:rsidP="002D3A86">
      <w:pPr>
        <w:pStyle w:val="aa"/>
        <w:spacing w:line="360" w:lineRule="auto"/>
        <w:ind w:left="0" w:firstLine="709"/>
        <w:jc w:val="both"/>
        <w:rPr>
          <w:b/>
          <w:sz w:val="28"/>
          <w:szCs w:val="28"/>
        </w:rPr>
      </w:pPr>
      <w:r w:rsidRPr="002D3A86">
        <w:rPr>
          <w:b/>
          <w:sz w:val="28"/>
          <w:szCs w:val="28"/>
        </w:rPr>
        <w:t>2.3. Оценка качества освоения программы</w:t>
      </w:r>
      <w:r w:rsidRPr="002D3A86">
        <w:rPr>
          <w:b/>
          <w:i/>
          <w:iCs/>
          <w:sz w:val="28"/>
          <w:szCs w:val="28"/>
        </w:rPr>
        <w:t xml:space="preserve"> </w:t>
      </w:r>
      <w:r w:rsidRPr="002D3A86">
        <w:rPr>
          <w:b/>
          <w:sz w:val="28"/>
          <w:szCs w:val="28"/>
        </w:rPr>
        <w:t>(формы аттестации, оценочные и методические материалы)</w:t>
      </w:r>
    </w:p>
    <w:p w:rsidR="002D3A86" w:rsidRPr="002D3A86" w:rsidRDefault="002D3A86" w:rsidP="002D3A86">
      <w:pPr>
        <w:pStyle w:val="aa"/>
        <w:spacing w:line="360" w:lineRule="auto"/>
        <w:ind w:left="0" w:firstLine="709"/>
        <w:jc w:val="both"/>
        <w:rPr>
          <w:sz w:val="28"/>
          <w:szCs w:val="28"/>
        </w:rPr>
      </w:pPr>
      <w:r w:rsidRPr="002D3A86">
        <w:rPr>
          <w:sz w:val="28"/>
          <w:szCs w:val="28"/>
        </w:rPr>
        <w:t>Комплект оценочных средств предназначен для оценки текущих и итоговых результатов освоения программы. Виды, формы и методы контроля отражены в таблице.</w:t>
      </w:r>
    </w:p>
    <w:tbl>
      <w:tblPr>
        <w:tblStyle w:val="af5"/>
        <w:tblW w:w="9756" w:type="dxa"/>
        <w:tblCellMar>
          <w:left w:w="57" w:type="dxa"/>
          <w:right w:w="57" w:type="dxa"/>
        </w:tblCellMar>
        <w:tblLook w:val="04A0" w:firstRow="1" w:lastRow="0" w:firstColumn="1" w:lastColumn="0" w:noHBand="0" w:noVBand="1"/>
      </w:tblPr>
      <w:tblGrid>
        <w:gridCol w:w="474"/>
        <w:gridCol w:w="4587"/>
        <w:gridCol w:w="2859"/>
        <w:gridCol w:w="1836"/>
      </w:tblGrid>
      <w:tr w:rsidR="002D3A86" w:rsidTr="002D3A86">
        <w:trPr>
          <w:tblHeader/>
        </w:trPr>
        <w:tc>
          <w:tcPr>
            <w:tcW w:w="474" w:type="dxa"/>
            <w:vAlign w:val="center"/>
          </w:tcPr>
          <w:p w:rsidR="002D3A86" w:rsidRDefault="002D3A86" w:rsidP="002D3A86">
            <w:pPr>
              <w:pStyle w:val="TableParagraph"/>
              <w:jc w:val="center"/>
              <w:rPr>
                <w:b/>
                <w:sz w:val="24"/>
                <w:szCs w:val="24"/>
              </w:rPr>
            </w:pPr>
            <w:r>
              <w:rPr>
                <w:b/>
                <w:sz w:val="24"/>
                <w:szCs w:val="24"/>
              </w:rPr>
              <w:t>№ п/п</w:t>
            </w:r>
          </w:p>
        </w:tc>
        <w:tc>
          <w:tcPr>
            <w:tcW w:w="4587" w:type="dxa"/>
            <w:vAlign w:val="center"/>
          </w:tcPr>
          <w:p w:rsidR="002D3A86" w:rsidRDefault="002D3A86" w:rsidP="002D3A86">
            <w:pPr>
              <w:pStyle w:val="TableParagraph"/>
              <w:jc w:val="center"/>
              <w:rPr>
                <w:b/>
                <w:sz w:val="24"/>
                <w:szCs w:val="24"/>
              </w:rPr>
            </w:pPr>
            <w:r>
              <w:rPr>
                <w:b/>
                <w:sz w:val="24"/>
                <w:szCs w:val="24"/>
              </w:rPr>
              <w:t>Наименование модулей, тем</w:t>
            </w:r>
          </w:p>
        </w:tc>
        <w:tc>
          <w:tcPr>
            <w:tcW w:w="2859" w:type="dxa"/>
            <w:vAlign w:val="center"/>
          </w:tcPr>
          <w:p w:rsidR="002D3A86" w:rsidRDefault="002D3A86" w:rsidP="002D3A86">
            <w:pPr>
              <w:pStyle w:val="TableParagraph"/>
              <w:jc w:val="center"/>
              <w:rPr>
                <w:b/>
                <w:sz w:val="24"/>
                <w:szCs w:val="24"/>
              </w:rPr>
            </w:pPr>
            <w:r>
              <w:rPr>
                <w:b/>
                <w:sz w:val="24"/>
                <w:szCs w:val="24"/>
              </w:rPr>
              <w:t>Форма и метод контроля, наименование контрольного мероприятия</w:t>
            </w:r>
          </w:p>
        </w:tc>
        <w:tc>
          <w:tcPr>
            <w:tcW w:w="1836" w:type="dxa"/>
            <w:vAlign w:val="center"/>
          </w:tcPr>
          <w:p w:rsidR="002D3A86" w:rsidRDefault="002D3A86" w:rsidP="002D3A86">
            <w:pPr>
              <w:pStyle w:val="TableParagraph"/>
              <w:jc w:val="center"/>
              <w:rPr>
                <w:b/>
                <w:sz w:val="24"/>
                <w:szCs w:val="24"/>
              </w:rPr>
            </w:pPr>
            <w:r>
              <w:rPr>
                <w:b/>
                <w:sz w:val="24"/>
                <w:szCs w:val="24"/>
              </w:rPr>
              <w:t>Вид</w:t>
            </w:r>
          </w:p>
          <w:p w:rsidR="002D3A86" w:rsidRDefault="002D3A86" w:rsidP="002D3A86">
            <w:pPr>
              <w:pStyle w:val="TableParagraph"/>
              <w:jc w:val="center"/>
              <w:rPr>
                <w:b/>
                <w:sz w:val="24"/>
                <w:szCs w:val="24"/>
              </w:rPr>
            </w:pPr>
            <w:r>
              <w:rPr>
                <w:b/>
                <w:sz w:val="24"/>
                <w:szCs w:val="24"/>
              </w:rPr>
              <w:t>контроля</w:t>
            </w:r>
          </w:p>
        </w:tc>
      </w:tr>
      <w:tr w:rsidR="002D3A86" w:rsidRPr="002D3A86" w:rsidTr="002D3A86">
        <w:tc>
          <w:tcPr>
            <w:tcW w:w="474" w:type="dxa"/>
          </w:tcPr>
          <w:p w:rsidR="002D3A86" w:rsidRPr="002D3A86" w:rsidRDefault="002D3A86" w:rsidP="002D3A86">
            <w:pPr>
              <w:pStyle w:val="aa"/>
              <w:ind w:left="0"/>
              <w:jc w:val="center"/>
              <w:rPr>
                <w:szCs w:val="28"/>
              </w:rPr>
            </w:pPr>
            <w:r w:rsidRPr="002D3A86">
              <w:rPr>
                <w:szCs w:val="28"/>
              </w:rPr>
              <w:t>1</w:t>
            </w:r>
          </w:p>
        </w:tc>
        <w:tc>
          <w:tcPr>
            <w:tcW w:w="4587" w:type="dxa"/>
          </w:tcPr>
          <w:p w:rsidR="002D3A86" w:rsidRPr="002D3A86" w:rsidRDefault="002D3A86" w:rsidP="002D3A86">
            <w:pPr>
              <w:pStyle w:val="aa"/>
              <w:ind w:left="0"/>
              <w:jc w:val="both"/>
              <w:rPr>
                <w:szCs w:val="28"/>
              </w:rPr>
            </w:pPr>
            <w:r w:rsidRPr="002D3A86">
              <w:rPr>
                <w:szCs w:val="28"/>
              </w:rPr>
              <w:t xml:space="preserve">Модуль 1. </w:t>
            </w:r>
            <w:r w:rsidRPr="002D3A86">
              <w:rPr>
                <w:color w:val="000000" w:themeColor="text1"/>
                <w:szCs w:val="28"/>
                <w:lang w:eastAsia="en-US"/>
              </w:rPr>
              <w:t>Нормативно-правовые основы обеспечения доступности среднего профессионального образования для лиц с инвалидностью и ограниченными возможностями здоровья</w:t>
            </w:r>
          </w:p>
        </w:tc>
        <w:tc>
          <w:tcPr>
            <w:tcW w:w="2859" w:type="dxa"/>
          </w:tcPr>
          <w:p w:rsidR="002D3A86" w:rsidRPr="002D3A86" w:rsidRDefault="002D3A86" w:rsidP="002D3A86">
            <w:pPr>
              <w:pStyle w:val="aa"/>
              <w:ind w:left="0"/>
              <w:jc w:val="both"/>
              <w:rPr>
                <w:szCs w:val="28"/>
              </w:rPr>
            </w:pPr>
            <w:r w:rsidRPr="002D3A86">
              <w:rPr>
                <w:szCs w:val="28"/>
              </w:rPr>
              <w:t>Практическая работа</w:t>
            </w:r>
          </w:p>
          <w:p w:rsidR="002D3A86" w:rsidRPr="002D3A86" w:rsidRDefault="002D3A86" w:rsidP="002D3A86">
            <w:pPr>
              <w:pStyle w:val="aa"/>
              <w:ind w:left="0"/>
              <w:jc w:val="both"/>
              <w:rPr>
                <w:szCs w:val="28"/>
              </w:rPr>
            </w:pPr>
            <w:r w:rsidRPr="002D3A86">
              <w:rPr>
                <w:szCs w:val="28"/>
              </w:rPr>
              <w:t>Тестовое задание</w:t>
            </w:r>
          </w:p>
          <w:p w:rsidR="002D3A86" w:rsidRPr="002D3A86" w:rsidRDefault="002D3A86" w:rsidP="002D3A86">
            <w:pPr>
              <w:pStyle w:val="aa"/>
              <w:ind w:left="0"/>
              <w:jc w:val="both"/>
              <w:rPr>
                <w:szCs w:val="28"/>
              </w:rPr>
            </w:pPr>
            <w:r w:rsidRPr="002D3A86">
              <w:rPr>
                <w:szCs w:val="28"/>
              </w:rPr>
              <w:t>Эссе</w:t>
            </w:r>
          </w:p>
        </w:tc>
        <w:tc>
          <w:tcPr>
            <w:tcW w:w="1836" w:type="dxa"/>
          </w:tcPr>
          <w:p w:rsidR="002D3A86" w:rsidRPr="002D3A86" w:rsidRDefault="002D3A86" w:rsidP="002D3A86">
            <w:pPr>
              <w:pStyle w:val="aa"/>
              <w:ind w:left="0"/>
              <w:jc w:val="both"/>
              <w:rPr>
                <w:szCs w:val="28"/>
              </w:rPr>
            </w:pPr>
            <w:r w:rsidRPr="002D3A86">
              <w:rPr>
                <w:szCs w:val="28"/>
              </w:rPr>
              <w:t>Промежуточный контроль</w:t>
            </w:r>
          </w:p>
        </w:tc>
      </w:tr>
      <w:tr w:rsidR="002D3A86" w:rsidRPr="002D3A86" w:rsidTr="002D3A86">
        <w:tc>
          <w:tcPr>
            <w:tcW w:w="474" w:type="dxa"/>
          </w:tcPr>
          <w:p w:rsidR="002D3A86" w:rsidRPr="002D3A86" w:rsidRDefault="002D3A86" w:rsidP="002D3A86">
            <w:pPr>
              <w:pStyle w:val="aa"/>
              <w:ind w:left="0"/>
              <w:jc w:val="center"/>
              <w:rPr>
                <w:szCs w:val="28"/>
              </w:rPr>
            </w:pPr>
            <w:r w:rsidRPr="002D3A86">
              <w:rPr>
                <w:szCs w:val="28"/>
              </w:rPr>
              <w:t>2</w:t>
            </w:r>
          </w:p>
        </w:tc>
        <w:tc>
          <w:tcPr>
            <w:tcW w:w="4587" w:type="dxa"/>
          </w:tcPr>
          <w:p w:rsidR="002D3A86" w:rsidRPr="002D3A86" w:rsidRDefault="002D3A86" w:rsidP="002D3A86">
            <w:pPr>
              <w:pStyle w:val="aa"/>
              <w:ind w:left="0"/>
              <w:jc w:val="both"/>
              <w:rPr>
                <w:szCs w:val="28"/>
              </w:rPr>
            </w:pPr>
            <w:r w:rsidRPr="002D3A86">
              <w:rPr>
                <w:szCs w:val="28"/>
              </w:rPr>
              <w:t>Модуль 2. Роль психолого-медико-педагогической комиссии (ПМПК) в профессиональном образовании лиц с ОВЗ и инвалидностью</w:t>
            </w:r>
          </w:p>
        </w:tc>
        <w:tc>
          <w:tcPr>
            <w:tcW w:w="2859" w:type="dxa"/>
          </w:tcPr>
          <w:p w:rsidR="002D3A86" w:rsidRPr="002D3A86" w:rsidRDefault="002D3A86" w:rsidP="002D3A86">
            <w:pPr>
              <w:pStyle w:val="aa"/>
              <w:ind w:left="0"/>
              <w:jc w:val="both"/>
              <w:rPr>
                <w:szCs w:val="28"/>
              </w:rPr>
            </w:pPr>
            <w:r w:rsidRPr="002D3A86">
              <w:rPr>
                <w:szCs w:val="28"/>
              </w:rPr>
              <w:t>Практическая работа</w:t>
            </w:r>
          </w:p>
          <w:p w:rsidR="002D3A86" w:rsidRPr="002D3A86" w:rsidRDefault="002D3A86" w:rsidP="002D3A86">
            <w:pPr>
              <w:pStyle w:val="aa"/>
              <w:ind w:left="0"/>
              <w:jc w:val="both"/>
              <w:rPr>
                <w:szCs w:val="28"/>
              </w:rPr>
            </w:pPr>
            <w:r w:rsidRPr="002D3A86">
              <w:rPr>
                <w:szCs w:val="28"/>
              </w:rPr>
              <w:t>Тестовое задание</w:t>
            </w:r>
          </w:p>
          <w:p w:rsidR="002D3A86" w:rsidRPr="002D3A86" w:rsidRDefault="002D3A86" w:rsidP="002D3A86">
            <w:pPr>
              <w:pStyle w:val="aa"/>
              <w:ind w:left="0"/>
              <w:jc w:val="both"/>
              <w:rPr>
                <w:szCs w:val="28"/>
              </w:rPr>
            </w:pPr>
            <w:r w:rsidRPr="002D3A86">
              <w:rPr>
                <w:szCs w:val="28"/>
              </w:rPr>
              <w:t>Эссе</w:t>
            </w:r>
          </w:p>
        </w:tc>
        <w:tc>
          <w:tcPr>
            <w:tcW w:w="1836" w:type="dxa"/>
          </w:tcPr>
          <w:p w:rsidR="002D3A86" w:rsidRPr="002D3A86" w:rsidRDefault="002D3A86" w:rsidP="002D3A86">
            <w:pPr>
              <w:pStyle w:val="aa"/>
              <w:ind w:left="0"/>
              <w:jc w:val="both"/>
              <w:rPr>
                <w:szCs w:val="28"/>
              </w:rPr>
            </w:pPr>
            <w:r w:rsidRPr="002D3A86">
              <w:rPr>
                <w:szCs w:val="28"/>
              </w:rPr>
              <w:t>Промежуточный контроль</w:t>
            </w:r>
          </w:p>
        </w:tc>
      </w:tr>
      <w:tr w:rsidR="002D3A86" w:rsidRPr="002D3A86" w:rsidTr="002D3A86">
        <w:tc>
          <w:tcPr>
            <w:tcW w:w="474" w:type="dxa"/>
          </w:tcPr>
          <w:p w:rsidR="002D3A86" w:rsidRPr="002D3A86" w:rsidRDefault="002D3A86" w:rsidP="002D3A86">
            <w:pPr>
              <w:pStyle w:val="aa"/>
              <w:ind w:left="0"/>
              <w:jc w:val="center"/>
              <w:rPr>
                <w:szCs w:val="28"/>
              </w:rPr>
            </w:pPr>
            <w:r w:rsidRPr="002D3A86">
              <w:rPr>
                <w:szCs w:val="28"/>
              </w:rPr>
              <w:t>3</w:t>
            </w:r>
          </w:p>
        </w:tc>
        <w:tc>
          <w:tcPr>
            <w:tcW w:w="4587" w:type="dxa"/>
          </w:tcPr>
          <w:p w:rsidR="002D3A86" w:rsidRPr="002D3A86" w:rsidRDefault="002D3A86" w:rsidP="002D3A86">
            <w:pPr>
              <w:pStyle w:val="aa"/>
              <w:ind w:left="0"/>
              <w:jc w:val="both"/>
              <w:rPr>
                <w:szCs w:val="28"/>
              </w:rPr>
            </w:pPr>
            <w:r w:rsidRPr="002D3A86">
              <w:rPr>
                <w:szCs w:val="28"/>
              </w:rPr>
              <w:t>Модуль 3. Организация психолого-педагогической диагностики обучающихся с инвалидностью и/или ограниченными возможностями здоровья</w:t>
            </w:r>
          </w:p>
        </w:tc>
        <w:tc>
          <w:tcPr>
            <w:tcW w:w="2859" w:type="dxa"/>
          </w:tcPr>
          <w:p w:rsidR="002D3A86" w:rsidRPr="002D3A86" w:rsidRDefault="002D3A86" w:rsidP="002D3A86">
            <w:pPr>
              <w:pStyle w:val="aa"/>
              <w:ind w:left="0"/>
              <w:jc w:val="both"/>
              <w:rPr>
                <w:szCs w:val="28"/>
              </w:rPr>
            </w:pPr>
            <w:r w:rsidRPr="002D3A86">
              <w:rPr>
                <w:szCs w:val="28"/>
              </w:rPr>
              <w:t>Практическая работа</w:t>
            </w:r>
          </w:p>
          <w:p w:rsidR="002D3A86" w:rsidRPr="002D3A86" w:rsidRDefault="002D3A86" w:rsidP="002D3A86">
            <w:pPr>
              <w:pStyle w:val="aa"/>
              <w:ind w:left="0"/>
              <w:jc w:val="both"/>
              <w:rPr>
                <w:szCs w:val="28"/>
              </w:rPr>
            </w:pPr>
            <w:r w:rsidRPr="002D3A86">
              <w:rPr>
                <w:szCs w:val="28"/>
              </w:rPr>
              <w:t>Тестовое задание</w:t>
            </w:r>
          </w:p>
          <w:p w:rsidR="002D3A86" w:rsidRPr="002D3A86" w:rsidRDefault="002D3A86" w:rsidP="002D3A86">
            <w:pPr>
              <w:pStyle w:val="aa"/>
              <w:ind w:left="0"/>
              <w:jc w:val="both"/>
              <w:rPr>
                <w:szCs w:val="28"/>
              </w:rPr>
            </w:pPr>
            <w:r w:rsidRPr="002D3A86">
              <w:rPr>
                <w:szCs w:val="28"/>
              </w:rPr>
              <w:t>Эссе</w:t>
            </w:r>
          </w:p>
        </w:tc>
        <w:tc>
          <w:tcPr>
            <w:tcW w:w="1836" w:type="dxa"/>
          </w:tcPr>
          <w:p w:rsidR="002D3A86" w:rsidRPr="002D3A86" w:rsidRDefault="002D3A86" w:rsidP="002D3A86">
            <w:pPr>
              <w:pStyle w:val="aa"/>
              <w:ind w:left="0"/>
              <w:jc w:val="both"/>
              <w:rPr>
                <w:szCs w:val="28"/>
              </w:rPr>
            </w:pPr>
            <w:r w:rsidRPr="002D3A86">
              <w:rPr>
                <w:szCs w:val="28"/>
              </w:rPr>
              <w:t>Промежуточный контроль</w:t>
            </w:r>
          </w:p>
        </w:tc>
      </w:tr>
      <w:tr w:rsidR="002D3A86" w:rsidRPr="002D3A86" w:rsidTr="002D3A86">
        <w:tc>
          <w:tcPr>
            <w:tcW w:w="474" w:type="dxa"/>
          </w:tcPr>
          <w:p w:rsidR="002D3A86" w:rsidRPr="002D3A86" w:rsidRDefault="002D3A86" w:rsidP="002D3A86">
            <w:pPr>
              <w:pStyle w:val="aa"/>
              <w:ind w:left="0"/>
              <w:jc w:val="center"/>
              <w:rPr>
                <w:szCs w:val="28"/>
              </w:rPr>
            </w:pPr>
            <w:r w:rsidRPr="002D3A86">
              <w:rPr>
                <w:szCs w:val="28"/>
              </w:rPr>
              <w:t>4</w:t>
            </w:r>
          </w:p>
        </w:tc>
        <w:tc>
          <w:tcPr>
            <w:tcW w:w="4587" w:type="dxa"/>
          </w:tcPr>
          <w:p w:rsidR="002D3A86" w:rsidRPr="002D3A86" w:rsidRDefault="002D3A86" w:rsidP="002D3A86">
            <w:pPr>
              <w:pStyle w:val="aa"/>
              <w:ind w:left="0"/>
              <w:jc w:val="both"/>
              <w:rPr>
                <w:szCs w:val="28"/>
              </w:rPr>
            </w:pPr>
            <w:r w:rsidRPr="002D3A86">
              <w:rPr>
                <w:szCs w:val="28"/>
              </w:rPr>
              <w:t>Модуль 4. Общие и специфические особенности обучения студентов с инвалидностью и/или ограниченными возможностями здоровья в профессиональной образовательной организации</w:t>
            </w:r>
          </w:p>
        </w:tc>
        <w:tc>
          <w:tcPr>
            <w:tcW w:w="2859" w:type="dxa"/>
          </w:tcPr>
          <w:p w:rsidR="002D3A86" w:rsidRPr="002D3A86" w:rsidRDefault="002D3A86" w:rsidP="002D3A86">
            <w:pPr>
              <w:pStyle w:val="aa"/>
              <w:ind w:left="0"/>
              <w:jc w:val="both"/>
              <w:rPr>
                <w:szCs w:val="28"/>
              </w:rPr>
            </w:pPr>
            <w:r w:rsidRPr="002D3A86">
              <w:rPr>
                <w:szCs w:val="28"/>
              </w:rPr>
              <w:t>Практическая работа</w:t>
            </w:r>
          </w:p>
          <w:p w:rsidR="002D3A86" w:rsidRPr="002D3A86" w:rsidRDefault="002D3A86" w:rsidP="002D3A86">
            <w:pPr>
              <w:pStyle w:val="aa"/>
              <w:ind w:left="0"/>
              <w:jc w:val="both"/>
              <w:rPr>
                <w:szCs w:val="28"/>
              </w:rPr>
            </w:pPr>
            <w:r w:rsidRPr="002D3A86">
              <w:rPr>
                <w:szCs w:val="28"/>
              </w:rPr>
              <w:t>Тестовое задание</w:t>
            </w:r>
          </w:p>
          <w:p w:rsidR="002D3A86" w:rsidRPr="002D3A86" w:rsidRDefault="002D3A86" w:rsidP="002D3A86">
            <w:pPr>
              <w:pStyle w:val="aa"/>
              <w:ind w:left="0"/>
              <w:jc w:val="both"/>
              <w:rPr>
                <w:szCs w:val="28"/>
              </w:rPr>
            </w:pPr>
            <w:r w:rsidRPr="002D3A86">
              <w:rPr>
                <w:szCs w:val="28"/>
              </w:rPr>
              <w:t>Проектная работа</w:t>
            </w:r>
          </w:p>
        </w:tc>
        <w:tc>
          <w:tcPr>
            <w:tcW w:w="1836" w:type="dxa"/>
          </w:tcPr>
          <w:p w:rsidR="002D3A86" w:rsidRPr="002D3A86" w:rsidRDefault="002D3A86" w:rsidP="002D3A86">
            <w:pPr>
              <w:pStyle w:val="aa"/>
              <w:ind w:left="0"/>
              <w:jc w:val="both"/>
              <w:rPr>
                <w:szCs w:val="28"/>
              </w:rPr>
            </w:pPr>
            <w:r w:rsidRPr="002D3A86">
              <w:rPr>
                <w:szCs w:val="28"/>
              </w:rPr>
              <w:t>Промежуточный контроль</w:t>
            </w:r>
          </w:p>
        </w:tc>
      </w:tr>
      <w:tr w:rsidR="002D3A86" w:rsidRPr="002D3A86" w:rsidTr="002D3A86">
        <w:tc>
          <w:tcPr>
            <w:tcW w:w="474" w:type="dxa"/>
          </w:tcPr>
          <w:p w:rsidR="002D3A86" w:rsidRPr="002D3A86" w:rsidRDefault="002D3A86" w:rsidP="002D3A86">
            <w:pPr>
              <w:pStyle w:val="aa"/>
              <w:ind w:left="0"/>
              <w:jc w:val="center"/>
              <w:rPr>
                <w:szCs w:val="28"/>
              </w:rPr>
            </w:pPr>
            <w:r w:rsidRPr="002D3A86">
              <w:rPr>
                <w:szCs w:val="28"/>
              </w:rPr>
              <w:t>5</w:t>
            </w:r>
          </w:p>
        </w:tc>
        <w:tc>
          <w:tcPr>
            <w:tcW w:w="4587" w:type="dxa"/>
          </w:tcPr>
          <w:p w:rsidR="002D3A86" w:rsidRPr="002D3A86" w:rsidRDefault="002D3A86" w:rsidP="002D3A86">
            <w:pPr>
              <w:pStyle w:val="aa"/>
              <w:ind w:left="0"/>
              <w:jc w:val="both"/>
              <w:rPr>
                <w:szCs w:val="28"/>
              </w:rPr>
            </w:pPr>
            <w:r w:rsidRPr="002D3A86">
              <w:rPr>
                <w:szCs w:val="28"/>
              </w:rPr>
              <w:t>Модуль 5. Адаптация детей и подростков с расстройствами аутистического спектра (РАС) в образовательном учреждении</w:t>
            </w:r>
          </w:p>
        </w:tc>
        <w:tc>
          <w:tcPr>
            <w:tcW w:w="2859" w:type="dxa"/>
          </w:tcPr>
          <w:p w:rsidR="002D3A86" w:rsidRPr="002D3A86" w:rsidRDefault="002D3A86" w:rsidP="002D3A86">
            <w:pPr>
              <w:pStyle w:val="aa"/>
              <w:ind w:left="0"/>
              <w:jc w:val="both"/>
              <w:rPr>
                <w:szCs w:val="28"/>
              </w:rPr>
            </w:pPr>
            <w:r w:rsidRPr="002D3A86">
              <w:rPr>
                <w:szCs w:val="28"/>
              </w:rPr>
              <w:t>Практическая работа</w:t>
            </w:r>
          </w:p>
          <w:p w:rsidR="002D3A86" w:rsidRPr="002D3A86" w:rsidRDefault="002D3A86" w:rsidP="002D3A86">
            <w:pPr>
              <w:pStyle w:val="aa"/>
              <w:ind w:left="0"/>
              <w:jc w:val="both"/>
              <w:rPr>
                <w:szCs w:val="28"/>
              </w:rPr>
            </w:pPr>
            <w:r w:rsidRPr="002D3A86">
              <w:rPr>
                <w:szCs w:val="28"/>
              </w:rPr>
              <w:t>Тестовое задание</w:t>
            </w:r>
          </w:p>
          <w:p w:rsidR="002D3A86" w:rsidRPr="002D3A86" w:rsidRDefault="002D3A86" w:rsidP="002D3A86">
            <w:pPr>
              <w:pStyle w:val="aa"/>
              <w:ind w:left="0"/>
              <w:jc w:val="both"/>
              <w:rPr>
                <w:szCs w:val="28"/>
              </w:rPr>
            </w:pPr>
            <w:r w:rsidRPr="002D3A86">
              <w:rPr>
                <w:szCs w:val="28"/>
              </w:rPr>
              <w:t>Проектная работа</w:t>
            </w:r>
          </w:p>
        </w:tc>
        <w:tc>
          <w:tcPr>
            <w:tcW w:w="1836" w:type="dxa"/>
          </w:tcPr>
          <w:p w:rsidR="002D3A86" w:rsidRPr="002D3A86" w:rsidRDefault="002D3A86" w:rsidP="002D3A86">
            <w:pPr>
              <w:pStyle w:val="aa"/>
              <w:ind w:left="0"/>
              <w:jc w:val="both"/>
              <w:rPr>
                <w:szCs w:val="28"/>
              </w:rPr>
            </w:pPr>
            <w:r w:rsidRPr="002D3A86">
              <w:rPr>
                <w:szCs w:val="28"/>
              </w:rPr>
              <w:t>Промежуточный контроль</w:t>
            </w:r>
          </w:p>
        </w:tc>
      </w:tr>
      <w:tr w:rsidR="002D3A86" w:rsidRPr="002D3A86" w:rsidTr="002D3A86">
        <w:tc>
          <w:tcPr>
            <w:tcW w:w="474" w:type="dxa"/>
          </w:tcPr>
          <w:p w:rsidR="002D3A86" w:rsidRPr="002D3A86" w:rsidRDefault="002D3A86" w:rsidP="002D3A86">
            <w:pPr>
              <w:pStyle w:val="aa"/>
              <w:ind w:left="0"/>
              <w:jc w:val="center"/>
              <w:rPr>
                <w:szCs w:val="28"/>
              </w:rPr>
            </w:pPr>
            <w:r w:rsidRPr="002D3A86">
              <w:rPr>
                <w:szCs w:val="28"/>
              </w:rPr>
              <w:t>6</w:t>
            </w:r>
          </w:p>
        </w:tc>
        <w:tc>
          <w:tcPr>
            <w:tcW w:w="4587" w:type="dxa"/>
          </w:tcPr>
          <w:p w:rsidR="002D3A86" w:rsidRPr="002D3A86" w:rsidRDefault="002D3A86" w:rsidP="002D3A86">
            <w:pPr>
              <w:pStyle w:val="aa"/>
              <w:ind w:left="0"/>
              <w:jc w:val="both"/>
              <w:rPr>
                <w:szCs w:val="28"/>
              </w:rPr>
            </w:pPr>
            <w:r w:rsidRPr="002D3A86">
              <w:rPr>
                <w:szCs w:val="28"/>
              </w:rPr>
              <w:t>Модуль 6. Особенности взаимодействия с обучающимися с интеллектуальными нарушениями. Опыт работы Ярославской региональной общественной организации инвалидов «Лицом к миру»</w:t>
            </w:r>
          </w:p>
        </w:tc>
        <w:tc>
          <w:tcPr>
            <w:tcW w:w="2859" w:type="dxa"/>
          </w:tcPr>
          <w:p w:rsidR="002D3A86" w:rsidRPr="002D3A86" w:rsidRDefault="002D3A86" w:rsidP="002D3A86">
            <w:pPr>
              <w:pStyle w:val="aa"/>
              <w:ind w:left="0"/>
              <w:jc w:val="both"/>
              <w:rPr>
                <w:szCs w:val="28"/>
              </w:rPr>
            </w:pPr>
            <w:r w:rsidRPr="002D3A86">
              <w:rPr>
                <w:szCs w:val="28"/>
              </w:rPr>
              <w:t>Практическая работа</w:t>
            </w:r>
          </w:p>
          <w:p w:rsidR="002D3A86" w:rsidRPr="002D3A86" w:rsidRDefault="002D3A86" w:rsidP="002D3A86">
            <w:pPr>
              <w:pStyle w:val="aa"/>
              <w:ind w:left="0"/>
              <w:jc w:val="both"/>
              <w:rPr>
                <w:szCs w:val="28"/>
              </w:rPr>
            </w:pPr>
            <w:r w:rsidRPr="002D3A86">
              <w:rPr>
                <w:szCs w:val="28"/>
              </w:rPr>
              <w:t>Тестовое задание</w:t>
            </w:r>
          </w:p>
          <w:p w:rsidR="002D3A86" w:rsidRPr="002D3A86" w:rsidRDefault="002D3A86" w:rsidP="002D3A86">
            <w:pPr>
              <w:pStyle w:val="aa"/>
              <w:ind w:left="0"/>
              <w:jc w:val="both"/>
              <w:rPr>
                <w:szCs w:val="28"/>
              </w:rPr>
            </w:pPr>
            <w:r w:rsidRPr="002D3A86">
              <w:rPr>
                <w:szCs w:val="28"/>
              </w:rPr>
              <w:t>Проектная работа</w:t>
            </w:r>
          </w:p>
        </w:tc>
        <w:tc>
          <w:tcPr>
            <w:tcW w:w="1836" w:type="dxa"/>
          </w:tcPr>
          <w:p w:rsidR="002D3A86" w:rsidRPr="002D3A86" w:rsidRDefault="002D3A86" w:rsidP="002D3A86">
            <w:pPr>
              <w:pStyle w:val="aa"/>
              <w:ind w:left="0"/>
              <w:jc w:val="both"/>
              <w:rPr>
                <w:szCs w:val="28"/>
              </w:rPr>
            </w:pPr>
            <w:r w:rsidRPr="002D3A86">
              <w:rPr>
                <w:szCs w:val="28"/>
              </w:rPr>
              <w:t>Промежуточный контроль</w:t>
            </w:r>
          </w:p>
        </w:tc>
      </w:tr>
      <w:tr w:rsidR="002D3A86" w:rsidRPr="002D3A86" w:rsidTr="002D3A86">
        <w:tc>
          <w:tcPr>
            <w:tcW w:w="474" w:type="dxa"/>
          </w:tcPr>
          <w:p w:rsidR="002D3A86" w:rsidRPr="002D3A86" w:rsidRDefault="002D3A86" w:rsidP="002D3A86">
            <w:pPr>
              <w:pStyle w:val="aa"/>
              <w:ind w:left="0"/>
              <w:jc w:val="center"/>
              <w:rPr>
                <w:szCs w:val="28"/>
              </w:rPr>
            </w:pPr>
            <w:r w:rsidRPr="002D3A86">
              <w:rPr>
                <w:szCs w:val="28"/>
              </w:rPr>
              <w:t>7</w:t>
            </w:r>
          </w:p>
        </w:tc>
        <w:tc>
          <w:tcPr>
            <w:tcW w:w="7446" w:type="dxa"/>
            <w:gridSpan w:val="2"/>
          </w:tcPr>
          <w:p w:rsidR="002D3A86" w:rsidRPr="002D3A86" w:rsidRDefault="002D3A86" w:rsidP="002D3A86">
            <w:pPr>
              <w:pStyle w:val="aa"/>
              <w:ind w:left="0"/>
              <w:jc w:val="both"/>
              <w:rPr>
                <w:szCs w:val="28"/>
              </w:rPr>
            </w:pPr>
            <w:r w:rsidRPr="002D3A86">
              <w:rPr>
                <w:szCs w:val="28"/>
              </w:rPr>
              <w:t>Итоговая аттестация проводится в форме зачёта по совокупности выполненных работ либо по итогам работы слушателей во время круглого стола. Круглый стол по вопросам технологий организации диагностики, сопровождения и обучения лиц с инвалидностью и ограниченными возможностями здоровья проводится по согласованию со слушателями</w:t>
            </w:r>
          </w:p>
        </w:tc>
        <w:tc>
          <w:tcPr>
            <w:tcW w:w="1836" w:type="dxa"/>
          </w:tcPr>
          <w:p w:rsidR="002D3A86" w:rsidRPr="002D3A86" w:rsidRDefault="002D3A86" w:rsidP="002D3A86">
            <w:pPr>
              <w:pStyle w:val="aa"/>
              <w:ind w:left="0"/>
              <w:jc w:val="both"/>
              <w:rPr>
                <w:szCs w:val="28"/>
              </w:rPr>
            </w:pPr>
            <w:r w:rsidRPr="002D3A86">
              <w:rPr>
                <w:szCs w:val="28"/>
              </w:rPr>
              <w:t>Итоговый контроль</w:t>
            </w:r>
          </w:p>
        </w:tc>
      </w:tr>
    </w:tbl>
    <w:p w:rsidR="009272D4" w:rsidRDefault="009272D4" w:rsidP="003B78A8">
      <w:pPr>
        <w:spacing w:line="360" w:lineRule="auto"/>
        <w:ind w:firstLine="709"/>
        <w:jc w:val="both"/>
        <w:rPr>
          <w:i/>
          <w:sz w:val="28"/>
          <w:szCs w:val="28"/>
        </w:rPr>
      </w:pPr>
    </w:p>
    <w:p w:rsidR="002D3A86" w:rsidRPr="003B78A8" w:rsidRDefault="002D3A86" w:rsidP="003B78A8">
      <w:pPr>
        <w:spacing w:line="360" w:lineRule="auto"/>
        <w:ind w:firstLine="709"/>
        <w:jc w:val="both"/>
        <w:rPr>
          <w:sz w:val="28"/>
          <w:szCs w:val="28"/>
        </w:rPr>
      </w:pPr>
      <w:r w:rsidRPr="003B78A8">
        <w:rPr>
          <w:i/>
          <w:sz w:val="28"/>
          <w:szCs w:val="28"/>
        </w:rPr>
        <w:lastRenderedPageBreak/>
        <w:t xml:space="preserve">Формы итоговой аттестации и учебная продукция обучающихся: </w:t>
      </w:r>
      <w:r w:rsidRPr="003B78A8">
        <w:rPr>
          <w:sz w:val="28"/>
          <w:szCs w:val="28"/>
        </w:rPr>
        <w:t>итоговая аттестация проводится в заочной форме по результатам выполнения обучающимися заданий внутри модулей: выполнения тестов, написания эссе (с формулировкой вопросов, анализом изученной информации) и др.</w:t>
      </w:r>
    </w:p>
    <w:p w:rsidR="003B78A8" w:rsidRPr="003B78A8" w:rsidRDefault="003B78A8" w:rsidP="003B78A8">
      <w:pPr>
        <w:pStyle w:val="aa"/>
        <w:spacing w:line="360" w:lineRule="auto"/>
        <w:ind w:left="0" w:firstLine="709"/>
        <w:jc w:val="both"/>
        <w:rPr>
          <w:sz w:val="28"/>
          <w:szCs w:val="28"/>
        </w:rPr>
      </w:pPr>
      <w:r w:rsidRPr="003B78A8">
        <w:rPr>
          <w:i/>
          <w:sz w:val="28"/>
          <w:szCs w:val="28"/>
        </w:rPr>
        <w:t>Критерии оценки эссе</w:t>
      </w:r>
      <w:r w:rsidRPr="003B78A8">
        <w:rPr>
          <w:sz w:val="28"/>
          <w:szCs w:val="28"/>
        </w:rPr>
        <w:t>:</w:t>
      </w:r>
    </w:p>
    <w:p w:rsidR="003B78A8" w:rsidRPr="003B78A8" w:rsidRDefault="003B78A8" w:rsidP="003B78A8">
      <w:pPr>
        <w:pStyle w:val="aa"/>
        <w:spacing w:line="360" w:lineRule="auto"/>
        <w:ind w:left="0" w:firstLine="709"/>
        <w:jc w:val="both"/>
        <w:rPr>
          <w:sz w:val="28"/>
          <w:szCs w:val="28"/>
        </w:rPr>
      </w:pPr>
      <w:r w:rsidRPr="003B78A8">
        <w:rPr>
          <w:sz w:val="28"/>
          <w:szCs w:val="28"/>
        </w:rPr>
        <w:t>1. Структура эссе соответствует предложенному плану.</w:t>
      </w:r>
    </w:p>
    <w:p w:rsidR="003B78A8" w:rsidRPr="003B78A8" w:rsidRDefault="003B78A8" w:rsidP="003B78A8">
      <w:pPr>
        <w:pStyle w:val="aa"/>
        <w:spacing w:line="360" w:lineRule="auto"/>
        <w:ind w:left="0" w:firstLine="709"/>
        <w:jc w:val="both"/>
        <w:rPr>
          <w:sz w:val="28"/>
          <w:szCs w:val="28"/>
        </w:rPr>
      </w:pPr>
      <w:r w:rsidRPr="003B78A8">
        <w:rPr>
          <w:sz w:val="28"/>
          <w:szCs w:val="28"/>
        </w:rPr>
        <w:t>2. Описываемые проблемные ситуации связаны с одной из актуальных проблем организации диагностики, сопровождения и обучения лиц с инвалидностью и ограниченными возможностями здоровья.</w:t>
      </w:r>
    </w:p>
    <w:p w:rsidR="003B78A8" w:rsidRPr="003B78A8" w:rsidRDefault="003B78A8" w:rsidP="003B78A8">
      <w:pPr>
        <w:pStyle w:val="aa"/>
        <w:spacing w:line="360" w:lineRule="auto"/>
        <w:ind w:left="0" w:firstLine="709"/>
        <w:jc w:val="both"/>
        <w:rPr>
          <w:sz w:val="28"/>
          <w:szCs w:val="28"/>
        </w:rPr>
      </w:pPr>
      <w:r w:rsidRPr="003B78A8">
        <w:rPr>
          <w:sz w:val="28"/>
          <w:szCs w:val="28"/>
        </w:rPr>
        <w:t>3. Описание контекста выполнено достаточно подробно и содержательно.</w:t>
      </w:r>
    </w:p>
    <w:p w:rsidR="003B78A8" w:rsidRPr="003B78A8" w:rsidRDefault="003B78A8" w:rsidP="003B78A8">
      <w:pPr>
        <w:pStyle w:val="aa"/>
        <w:spacing w:line="360" w:lineRule="auto"/>
        <w:ind w:left="0" w:firstLine="709"/>
        <w:jc w:val="both"/>
        <w:rPr>
          <w:sz w:val="28"/>
          <w:szCs w:val="28"/>
        </w:rPr>
      </w:pPr>
      <w:r w:rsidRPr="003B78A8">
        <w:rPr>
          <w:sz w:val="28"/>
          <w:szCs w:val="28"/>
        </w:rPr>
        <w:t>4. Сформулированы задачи, которые необходимо решить. Предложены возможные пути их решения.</w:t>
      </w:r>
    </w:p>
    <w:p w:rsidR="003B78A8" w:rsidRPr="003B78A8" w:rsidRDefault="003B78A8" w:rsidP="003B78A8">
      <w:pPr>
        <w:pStyle w:val="aa"/>
        <w:spacing w:line="360" w:lineRule="auto"/>
        <w:ind w:left="0" w:firstLine="709"/>
        <w:jc w:val="both"/>
        <w:rPr>
          <w:sz w:val="28"/>
          <w:szCs w:val="28"/>
        </w:rPr>
      </w:pPr>
      <w:r w:rsidRPr="003B78A8">
        <w:rPr>
          <w:i/>
          <w:sz w:val="28"/>
          <w:szCs w:val="28"/>
        </w:rPr>
        <w:t>Критерии оценки построения дерева целей (дерева проблем)</w:t>
      </w:r>
      <w:r w:rsidRPr="003B78A8">
        <w:rPr>
          <w:sz w:val="28"/>
          <w:szCs w:val="28"/>
        </w:rPr>
        <w:t>:</w:t>
      </w:r>
    </w:p>
    <w:p w:rsidR="003B78A8" w:rsidRPr="003B78A8" w:rsidRDefault="003B78A8" w:rsidP="003B78A8">
      <w:pPr>
        <w:pStyle w:val="aa"/>
        <w:spacing w:line="360" w:lineRule="auto"/>
        <w:ind w:left="0" w:firstLine="709"/>
        <w:jc w:val="both"/>
        <w:rPr>
          <w:sz w:val="28"/>
          <w:szCs w:val="28"/>
        </w:rPr>
      </w:pPr>
      <w:r w:rsidRPr="003B78A8">
        <w:rPr>
          <w:sz w:val="28"/>
          <w:szCs w:val="28"/>
        </w:rPr>
        <w:t>1. Сформулирована стратегическая цель, которая содержит описание конечного результата. Эта цель отвечает на вопросы: что я (участники инклюзивного процесса) хочу (хотим) получить или получать по прошествии определенного срока? Чего хотим достигнуть или достигать?</w:t>
      </w:r>
    </w:p>
    <w:p w:rsidR="003B78A8" w:rsidRPr="003B78A8" w:rsidRDefault="003B78A8" w:rsidP="003B78A8">
      <w:pPr>
        <w:pStyle w:val="aa"/>
        <w:spacing w:line="360" w:lineRule="auto"/>
        <w:ind w:left="0" w:firstLine="709"/>
        <w:jc w:val="both"/>
        <w:rPr>
          <w:sz w:val="28"/>
          <w:szCs w:val="28"/>
        </w:rPr>
      </w:pPr>
      <w:r w:rsidRPr="003B78A8">
        <w:rPr>
          <w:sz w:val="28"/>
          <w:szCs w:val="28"/>
        </w:rPr>
        <w:t>2. Каждая цель уровня представлена в виде подцелей следующего уровня таким образом, чтобы их совокупность полностью определяла понятие исходной цели. Подцели, способствующие осуществлению стратегической цели, отвечают на вопросы: при каких условиях возможна реализация поставленной цели? Какие задачи или цели нужно решить, что бы осуществить цель номер 1? Самые мелкие цели должны быть максимально простыми. Их реализация должна способствовать реализации высшей цели.</w:t>
      </w:r>
    </w:p>
    <w:p w:rsidR="003B78A8" w:rsidRPr="003B78A8" w:rsidRDefault="003B78A8" w:rsidP="003B78A8">
      <w:pPr>
        <w:pStyle w:val="aa"/>
        <w:spacing w:line="360" w:lineRule="auto"/>
        <w:ind w:left="0" w:firstLine="709"/>
        <w:jc w:val="both"/>
        <w:rPr>
          <w:sz w:val="28"/>
          <w:szCs w:val="28"/>
        </w:rPr>
      </w:pPr>
      <w:r w:rsidRPr="003B78A8">
        <w:rPr>
          <w:sz w:val="28"/>
          <w:szCs w:val="28"/>
        </w:rPr>
        <w:t>3. При формулировании целей различного уровня должны быть описаны желаемые результаты, но не способы их получения.</w:t>
      </w:r>
    </w:p>
    <w:p w:rsidR="003B78A8" w:rsidRPr="003B78A8" w:rsidRDefault="003B78A8" w:rsidP="003B78A8">
      <w:pPr>
        <w:pStyle w:val="aa"/>
        <w:spacing w:line="360" w:lineRule="auto"/>
        <w:ind w:left="0" w:firstLine="709"/>
        <w:jc w:val="both"/>
        <w:rPr>
          <w:sz w:val="28"/>
          <w:szCs w:val="28"/>
        </w:rPr>
      </w:pPr>
      <w:r w:rsidRPr="003B78A8">
        <w:rPr>
          <w:sz w:val="28"/>
          <w:szCs w:val="28"/>
        </w:rPr>
        <w:t>4. Подцели каждого уровня не должны зависеть друг от друга.</w:t>
      </w:r>
    </w:p>
    <w:p w:rsidR="003B78A8" w:rsidRPr="003B78A8" w:rsidRDefault="003B78A8" w:rsidP="003B78A8">
      <w:pPr>
        <w:pStyle w:val="aa"/>
        <w:spacing w:line="360" w:lineRule="auto"/>
        <w:ind w:left="0" w:firstLine="709"/>
        <w:jc w:val="both"/>
        <w:rPr>
          <w:sz w:val="28"/>
          <w:szCs w:val="28"/>
        </w:rPr>
      </w:pPr>
      <w:r w:rsidRPr="003B78A8">
        <w:rPr>
          <w:i/>
          <w:sz w:val="28"/>
          <w:szCs w:val="28"/>
        </w:rPr>
        <w:t xml:space="preserve">Критерии оценки </w:t>
      </w:r>
      <w:hyperlink r:id="rId11">
        <w:r w:rsidRPr="003B78A8">
          <w:rPr>
            <w:i/>
            <w:sz w:val="28"/>
            <w:szCs w:val="28"/>
          </w:rPr>
          <w:t>элемента электронного учебного комплекса для системы дистанционного образования</w:t>
        </w:r>
      </w:hyperlink>
      <w:hyperlink r:id="rId12">
        <w:r w:rsidRPr="003B78A8">
          <w:rPr>
            <w:i/>
            <w:sz w:val="28"/>
            <w:szCs w:val="28"/>
          </w:rPr>
          <w:t xml:space="preserve"> лиц с инвалидностью и/или </w:t>
        </w:r>
      </w:hyperlink>
      <w:r w:rsidRPr="003B78A8">
        <w:rPr>
          <w:i/>
          <w:sz w:val="28"/>
          <w:szCs w:val="28"/>
        </w:rPr>
        <w:t>ОВЗ</w:t>
      </w:r>
      <w:r w:rsidRPr="003B78A8">
        <w:rPr>
          <w:sz w:val="28"/>
          <w:szCs w:val="28"/>
        </w:rPr>
        <w:t>:</w:t>
      </w:r>
    </w:p>
    <w:p w:rsidR="003B78A8" w:rsidRPr="003B78A8" w:rsidRDefault="003B78A8" w:rsidP="003B78A8">
      <w:pPr>
        <w:pStyle w:val="aa"/>
        <w:spacing w:line="360" w:lineRule="auto"/>
        <w:ind w:left="0" w:firstLine="709"/>
        <w:jc w:val="both"/>
        <w:rPr>
          <w:sz w:val="28"/>
          <w:szCs w:val="28"/>
        </w:rPr>
      </w:pPr>
      <w:r w:rsidRPr="003B78A8">
        <w:rPr>
          <w:sz w:val="28"/>
          <w:szCs w:val="28"/>
        </w:rPr>
        <w:t>1. Представлен конкретный результат (методический материал), содер</w:t>
      </w:r>
      <w:r w:rsidRPr="003B78A8">
        <w:rPr>
          <w:sz w:val="28"/>
          <w:szCs w:val="28"/>
        </w:rPr>
        <w:lastRenderedPageBreak/>
        <w:t>жащий цели и задачи дистанционного курса; структуру; основные модули; структуру одного из модулей; информационную часть учебного элемента (модуля/части модуля); практическое задание к модулю (части модуля) и критерии его оценки.</w:t>
      </w:r>
    </w:p>
    <w:p w:rsidR="003B78A8" w:rsidRPr="003B78A8" w:rsidRDefault="003B78A8" w:rsidP="003B78A8">
      <w:pPr>
        <w:pStyle w:val="aa"/>
        <w:spacing w:line="360" w:lineRule="auto"/>
        <w:ind w:left="0" w:firstLine="709"/>
        <w:jc w:val="both"/>
        <w:rPr>
          <w:sz w:val="28"/>
          <w:szCs w:val="28"/>
        </w:rPr>
      </w:pPr>
      <w:r w:rsidRPr="003B78A8">
        <w:rPr>
          <w:sz w:val="28"/>
          <w:szCs w:val="28"/>
        </w:rPr>
        <w:t>2. Предложенный методический материал учитывает особенности (возрастные, психологические и др.)</w:t>
      </w:r>
      <w:hyperlink r:id="rId13">
        <w:r w:rsidRPr="003B78A8">
          <w:rPr>
            <w:sz w:val="28"/>
            <w:szCs w:val="28"/>
          </w:rPr>
          <w:t xml:space="preserve"> инвалидов, лиц с ограниченными возможностями здоровья</w:t>
        </w:r>
      </w:hyperlink>
      <w:r w:rsidRPr="003B78A8">
        <w:rPr>
          <w:sz w:val="28"/>
          <w:szCs w:val="28"/>
        </w:rPr>
        <w:t>.</w:t>
      </w:r>
    </w:p>
    <w:p w:rsidR="003B78A8" w:rsidRPr="003B78A8" w:rsidRDefault="003B78A8" w:rsidP="003B78A8">
      <w:pPr>
        <w:pStyle w:val="aa"/>
        <w:spacing w:line="360" w:lineRule="auto"/>
        <w:ind w:left="0" w:firstLine="709"/>
        <w:jc w:val="both"/>
        <w:rPr>
          <w:sz w:val="28"/>
          <w:szCs w:val="28"/>
        </w:rPr>
      </w:pPr>
      <w:r w:rsidRPr="003B78A8">
        <w:rPr>
          <w:sz w:val="28"/>
          <w:szCs w:val="28"/>
        </w:rPr>
        <w:t>3. Предложенный методический материал учитывает требования Федерального государственного образовательного стандарта среднего профессионального образования по профессии / специальности, для которой разрабатывается дистанционный курс.</w:t>
      </w:r>
    </w:p>
    <w:p w:rsidR="003B78A8" w:rsidRPr="009272D4" w:rsidRDefault="003B78A8" w:rsidP="009272D4">
      <w:pPr>
        <w:pStyle w:val="aa"/>
        <w:spacing w:line="360" w:lineRule="auto"/>
        <w:ind w:left="0" w:firstLine="709"/>
        <w:jc w:val="both"/>
        <w:rPr>
          <w:sz w:val="28"/>
          <w:szCs w:val="28"/>
        </w:rPr>
      </w:pPr>
      <w:r w:rsidRPr="003B78A8">
        <w:rPr>
          <w:sz w:val="28"/>
          <w:szCs w:val="28"/>
        </w:rPr>
        <w:t xml:space="preserve">4. Предложенное методическое решение способствует успешному освоению обучающимися </w:t>
      </w:r>
      <w:hyperlink r:id="rId14">
        <w:r w:rsidRPr="003B78A8">
          <w:rPr>
            <w:sz w:val="28"/>
            <w:szCs w:val="28"/>
          </w:rPr>
          <w:t>с инвалидностью и/или ограниченными возможностями здоровья</w:t>
        </w:r>
      </w:hyperlink>
      <w:r w:rsidRPr="003B78A8">
        <w:rPr>
          <w:sz w:val="28"/>
          <w:szCs w:val="28"/>
        </w:rPr>
        <w:t xml:space="preserve"> профессиональной образовательной программы.</w:t>
      </w:r>
    </w:p>
    <w:p w:rsidR="002D3A86" w:rsidRPr="003B78A8" w:rsidRDefault="003B78A8" w:rsidP="002D3A86">
      <w:pPr>
        <w:pStyle w:val="aa"/>
        <w:ind w:left="0" w:firstLine="709"/>
        <w:jc w:val="both"/>
        <w:rPr>
          <w:b/>
          <w:sz w:val="32"/>
          <w:szCs w:val="28"/>
        </w:rPr>
      </w:pPr>
      <w:r w:rsidRPr="003B78A8">
        <w:rPr>
          <w:b/>
          <w:sz w:val="28"/>
        </w:rPr>
        <w:t>2.4. Методические материалы</w:t>
      </w:r>
    </w:p>
    <w:p w:rsidR="003B78A8" w:rsidRPr="003B78A8" w:rsidRDefault="003B78A8" w:rsidP="003B78A8">
      <w:pPr>
        <w:pStyle w:val="aa"/>
        <w:spacing w:line="360" w:lineRule="auto"/>
        <w:ind w:left="0"/>
        <w:jc w:val="center"/>
        <w:rPr>
          <w:i/>
          <w:sz w:val="28"/>
          <w:szCs w:val="28"/>
        </w:rPr>
      </w:pPr>
      <w:r w:rsidRPr="003B78A8">
        <w:rPr>
          <w:i/>
          <w:sz w:val="28"/>
          <w:szCs w:val="28"/>
        </w:rPr>
        <w:t>Основные источники</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bCs/>
          <w:sz w:val="28"/>
          <w:szCs w:val="28"/>
        </w:rPr>
        <w:t>Нормативно-правовые (законодательные) акты.</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Алехина С.В. Организация образовательных условий для детей с ограниченными возможностями здоровья в общеобразовательных учреждениях. Методические рекомендации.// МГПУ – М, 2012.</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Богданова, Т. Г. Педагогика инклюзивного образования : учебник / Т. Г. Богданова, А. А. Гусейнова, Н. М. Назарова [и др.] ; под ред. Н. М. Назаровой. – М. : ИНФРА-М, 2018. – 335 с. – (Среднее профессиональное образование)</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Быков Д.А. Социально-педагогическая адаптация лиц с ограниченными возможностями: монография. Челябинск: Урал ГАФК, 2003.</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Инклюзивное образование: методология, практика, технологии: Материалы международной научно-практической конференции (20–22 июня 2011, Москва) / Моск. гор. психол. пед. ун-т; Редкол.: С. В. Алехина и др. – М.: МГППУ, 2011. – 244 с.</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lastRenderedPageBreak/>
        <w:t>Инклюзивное образование: результаты, опыт и перспективы: сборник материалов III Международной научно-практической конференции / под ред. С.В. Алехиной. – М.: МГППУ, 2015. – 528 с.</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Интеграция детей-инвалидов в среду здopовых детей: социальная реабилитация детей-инвалидов. Концепция интегрированного обучения лиц с ограниченными возможнocтями здopовья // Вocпитание и обучение детей с нарушениями развития. – 2011. – № 2. –С. 3–6</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Коджаспирова, Г.М. Технические средства обучения и методика их использования: Учебное пособие для студ. высш. учеб.заведений/ Г.М. Коджаспирова, К.В. Петров. – 3-е изд. – М.: Академия, 2006. – 352 с.: ил. – (Высшее професс.образование). – Библиогр.: с. 347–348.</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Мартынова, Е. А. Развитие инклюзивного среднего профессионального образования инвалидов и лиц с ограниченными возможностями здоровья в России / Е. А. Мартынова, Д. Ф. Романенкова // Федеральный справочник. Образование в России. Т. 11. М.: АНО «Центр стратегических программ», 2016.</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Музафарова, Е. А. Технологии инклюзивного образования как средства для создания безбарьерного обучения детей с ОВЗ // Образование и воспитание. – 2016. – №5. – С. 89–91. – URL https://moluch.ru/th/4/archive/48/1705/ (дата обращения: 11.05.2018)</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Обучение детей с расстройствами аутистического спектра. Методические рекомендации для педагогов и специалистов сопровождения основной школы / Отв. ред. С.В. Алехина // Под общ. ред. Н.Я. Семаго. – М.: МГППУ, 2012. – 80 с.</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Осьмук Л. А., Дегтярёва В. В., Жданова И. В. Моделирование социально-психологического сопровождения в системе инклюзивного образования в вузе ... Психологическая наука и образование. 2017.</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 xml:space="preserve">Психолого-педагогические и медицинские условия инклюзивного образования : практическое пособие ; под общ. ред. Г. О. Рощиной. – Ярославль : ГАУ ДПО ЯО ИРО, 2018. – 90 с. – (Инклюзивное образование). </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Психолого-педагогические основы инклюзивного образования: кол</w:t>
      </w:r>
      <w:r w:rsidRPr="003B78A8">
        <w:rPr>
          <w:sz w:val="28"/>
          <w:szCs w:val="28"/>
        </w:rPr>
        <w:lastRenderedPageBreak/>
        <w:t>лективная монография / Отв. ред. С. В. Алехина. М.: МГППУ, ООО «Буки Веди», 2013. 334 с.</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Самсонова, Е.В. Основные педагогические технологии инклюзивного образования. Инклюзивное образование: результаты, опыт и перспективы: сборник материалов III Международной научно-практической конференции / под ред. С.В. Алехиной. – М.: МГППУ, 2015. – 528 с.</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Селевко, Г.К. Современные образовательные технологии: учебное пособие. М.: Народное образование, 1998. 256 с.</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Семаго М.М. Сопровождение ребенка в образовательной среде. Структурно-динамическая модель / Сб. науч. тр. кафедры коррекционной педагогики и спец. психологии. – М.: Изд-во АПКиПРО РФ, 2003.</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Сергеева, К.А. Адаптация детей с ограниченными возможностями здоровья в условиях инклюзивного образования // Материалы российского форума «Педиатрия Санкт-Петербурга: опыт, инновации, достижения». 20–21 сентября 2010 г. – СПб, 2010. – С. 172–174.</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Сильченкова, С.В. Формы и направления педагогического сопровождения // Журнал Naukaru.ru за 2013г. № 10 [Электронный ресурс].</w:t>
      </w:r>
    </w:p>
    <w:p w:rsidR="003B78A8" w:rsidRPr="003B78A8" w:rsidRDefault="003B78A8" w:rsidP="003B78A8">
      <w:pPr>
        <w:pStyle w:val="aa"/>
        <w:numPr>
          <w:ilvl w:val="0"/>
          <w:numId w:val="1"/>
        </w:numPr>
        <w:tabs>
          <w:tab w:val="left" w:pos="426"/>
          <w:tab w:val="left" w:pos="1134"/>
        </w:tabs>
        <w:spacing w:line="360" w:lineRule="auto"/>
        <w:ind w:left="0" w:firstLine="709"/>
        <w:jc w:val="both"/>
        <w:rPr>
          <w:sz w:val="28"/>
          <w:szCs w:val="28"/>
        </w:rPr>
      </w:pPr>
      <w:r w:rsidRPr="003B78A8">
        <w:rPr>
          <w:sz w:val="28"/>
          <w:szCs w:val="28"/>
        </w:rPr>
        <w:t>Создание и апробация модели психолого-педагогического сопровождения инклюзивной практики: Методическое пособие / Под общ. ред. С.В. Алехиной, М.М. Семаго. – М.: МГППУ, 2012. – 156 с.</w:t>
      </w:r>
    </w:p>
    <w:p w:rsidR="003B78A8" w:rsidRPr="003B78A8" w:rsidRDefault="003B78A8" w:rsidP="003B78A8">
      <w:pPr>
        <w:pStyle w:val="aa"/>
        <w:spacing w:line="360" w:lineRule="auto"/>
        <w:ind w:left="0"/>
        <w:jc w:val="center"/>
        <w:rPr>
          <w:i/>
          <w:sz w:val="28"/>
          <w:szCs w:val="28"/>
        </w:rPr>
      </w:pPr>
      <w:r w:rsidRPr="003B78A8">
        <w:rPr>
          <w:i/>
          <w:sz w:val="28"/>
          <w:szCs w:val="28"/>
        </w:rPr>
        <w:t>Интернет-ресурсы</w:t>
      </w:r>
    </w:p>
    <w:p w:rsidR="003B78A8" w:rsidRPr="003B78A8" w:rsidRDefault="003B78A8" w:rsidP="003B78A8">
      <w:pPr>
        <w:pStyle w:val="aa"/>
        <w:spacing w:line="360" w:lineRule="auto"/>
        <w:ind w:left="0" w:firstLine="709"/>
        <w:jc w:val="both"/>
        <w:rPr>
          <w:sz w:val="28"/>
          <w:szCs w:val="28"/>
        </w:rPr>
      </w:pPr>
      <w:r w:rsidRPr="003B78A8">
        <w:rPr>
          <w:sz w:val="28"/>
          <w:szCs w:val="28"/>
        </w:rPr>
        <w:t xml:space="preserve">1. Ресурсный учебно-методический центр по обучению инвалидов и лиц с ОВЗ. Электронный ресурс: </w:t>
      </w:r>
      <w:hyperlink r:id="rId15">
        <w:r w:rsidRPr="003B78A8">
          <w:rPr>
            <w:sz w:val="28"/>
            <w:szCs w:val="28"/>
          </w:rPr>
          <w:t>http://rumc.rgsu.net</w:t>
        </w:r>
      </w:hyperlink>
      <w:r w:rsidRPr="003B78A8">
        <w:rPr>
          <w:sz w:val="28"/>
          <w:szCs w:val="28"/>
        </w:rPr>
        <w:t>.</w:t>
      </w:r>
    </w:p>
    <w:p w:rsidR="009272D4" w:rsidRDefault="003B78A8" w:rsidP="009272D4">
      <w:pPr>
        <w:pStyle w:val="aa"/>
        <w:spacing w:line="360" w:lineRule="auto"/>
        <w:ind w:left="0" w:firstLine="709"/>
        <w:jc w:val="both"/>
        <w:rPr>
          <w:sz w:val="28"/>
          <w:szCs w:val="28"/>
        </w:rPr>
      </w:pPr>
      <w:r w:rsidRPr="003B78A8">
        <w:rPr>
          <w:sz w:val="28"/>
          <w:szCs w:val="28"/>
        </w:rPr>
        <w:t xml:space="preserve">2. Республиканский ресурсный центр инклюзивного образования. Электронный ресурс: </w:t>
      </w:r>
      <w:hyperlink r:id="rId16">
        <w:r w:rsidRPr="003B78A8">
          <w:rPr>
            <w:sz w:val="28"/>
            <w:szCs w:val="28"/>
          </w:rPr>
          <w:t>https://iio.bspu.by/respublikanskii-resursnyi-centr-inklyuzivnogo-obrazovaniya</w:t>
        </w:r>
      </w:hyperlink>
    </w:p>
    <w:p w:rsidR="009272D4" w:rsidRDefault="009272D4" w:rsidP="009272D4">
      <w:pPr>
        <w:pStyle w:val="aa"/>
        <w:spacing w:line="360" w:lineRule="auto"/>
        <w:ind w:left="0" w:firstLine="709"/>
        <w:jc w:val="both"/>
        <w:rPr>
          <w:sz w:val="28"/>
          <w:szCs w:val="28"/>
        </w:rPr>
      </w:pPr>
    </w:p>
    <w:p w:rsidR="009272D4" w:rsidRDefault="009272D4" w:rsidP="009272D4">
      <w:pPr>
        <w:pStyle w:val="aa"/>
        <w:spacing w:line="360" w:lineRule="auto"/>
        <w:ind w:left="0" w:firstLine="709"/>
        <w:jc w:val="both"/>
        <w:rPr>
          <w:sz w:val="28"/>
          <w:szCs w:val="28"/>
        </w:rPr>
      </w:pPr>
    </w:p>
    <w:p w:rsidR="009272D4" w:rsidRDefault="009272D4" w:rsidP="009272D4">
      <w:pPr>
        <w:pStyle w:val="aa"/>
        <w:spacing w:line="360" w:lineRule="auto"/>
        <w:ind w:left="0" w:firstLine="709"/>
        <w:jc w:val="both"/>
        <w:rPr>
          <w:sz w:val="28"/>
          <w:szCs w:val="28"/>
        </w:rPr>
      </w:pPr>
    </w:p>
    <w:p w:rsidR="009272D4" w:rsidRPr="003B78A8" w:rsidRDefault="009272D4" w:rsidP="009272D4">
      <w:pPr>
        <w:pStyle w:val="aa"/>
        <w:spacing w:line="360" w:lineRule="auto"/>
        <w:ind w:left="0" w:firstLine="709"/>
        <w:jc w:val="both"/>
        <w:rPr>
          <w:sz w:val="28"/>
          <w:szCs w:val="28"/>
        </w:rPr>
      </w:pPr>
    </w:p>
    <w:p w:rsidR="003B78A8" w:rsidRPr="003B78A8" w:rsidRDefault="003B78A8" w:rsidP="003B78A8">
      <w:pPr>
        <w:spacing w:line="360" w:lineRule="auto"/>
        <w:ind w:firstLine="709"/>
        <w:jc w:val="center"/>
        <w:rPr>
          <w:b/>
          <w:sz w:val="28"/>
        </w:rPr>
      </w:pPr>
      <w:r w:rsidRPr="003B78A8">
        <w:rPr>
          <w:b/>
          <w:sz w:val="28"/>
        </w:rPr>
        <w:lastRenderedPageBreak/>
        <w:t>3. ОРГАНИЗАЦИОННО-ПЕДАГОГИЧЕСКИЕ УСЛОВИЯ</w:t>
      </w:r>
    </w:p>
    <w:p w:rsidR="003B78A8" w:rsidRPr="003B78A8" w:rsidRDefault="003B78A8" w:rsidP="003B78A8">
      <w:pPr>
        <w:spacing w:line="360" w:lineRule="auto"/>
        <w:ind w:firstLine="709"/>
        <w:jc w:val="center"/>
        <w:rPr>
          <w:b/>
          <w:sz w:val="28"/>
        </w:rPr>
      </w:pPr>
      <w:r w:rsidRPr="003B78A8">
        <w:rPr>
          <w:b/>
          <w:sz w:val="28"/>
        </w:rPr>
        <w:t>РЕАЛИЗАЦИИ ПРОГРАММЫ</w:t>
      </w:r>
    </w:p>
    <w:p w:rsidR="003B78A8" w:rsidRPr="003B78A8" w:rsidRDefault="003B78A8" w:rsidP="003B78A8">
      <w:pPr>
        <w:spacing w:line="360" w:lineRule="auto"/>
        <w:ind w:firstLine="709"/>
        <w:jc w:val="both"/>
        <w:rPr>
          <w:b/>
          <w:sz w:val="28"/>
        </w:rPr>
      </w:pPr>
      <w:r w:rsidRPr="003B78A8">
        <w:rPr>
          <w:b/>
          <w:sz w:val="28"/>
        </w:rPr>
        <w:t xml:space="preserve">3.1. Материально-технические условия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058"/>
        <w:gridCol w:w="5042"/>
      </w:tblGrid>
      <w:tr w:rsidR="003B78A8" w:rsidRPr="003B78A8" w:rsidTr="003B78A8">
        <w:tc>
          <w:tcPr>
            <w:tcW w:w="1397" w:type="pct"/>
          </w:tcPr>
          <w:p w:rsidR="003B78A8" w:rsidRPr="003B78A8" w:rsidRDefault="003B78A8" w:rsidP="003B78A8">
            <w:pPr>
              <w:jc w:val="center"/>
              <w:rPr>
                <w:sz w:val="28"/>
              </w:rPr>
            </w:pPr>
            <w:r w:rsidRPr="003B78A8">
              <w:rPr>
                <w:sz w:val="28"/>
              </w:rPr>
              <w:t>Наименование</w:t>
            </w:r>
          </w:p>
          <w:p w:rsidR="003B78A8" w:rsidRPr="003B78A8" w:rsidRDefault="003B78A8" w:rsidP="003B78A8">
            <w:pPr>
              <w:jc w:val="center"/>
              <w:rPr>
                <w:sz w:val="28"/>
              </w:rPr>
            </w:pPr>
            <w:r w:rsidRPr="003B78A8">
              <w:rPr>
                <w:sz w:val="28"/>
              </w:rPr>
              <w:t>специализированных учебных помещений</w:t>
            </w:r>
          </w:p>
        </w:tc>
        <w:tc>
          <w:tcPr>
            <w:tcW w:w="1044" w:type="pct"/>
          </w:tcPr>
          <w:p w:rsidR="003B78A8" w:rsidRPr="003B78A8" w:rsidRDefault="003B78A8" w:rsidP="003B78A8">
            <w:pPr>
              <w:jc w:val="center"/>
              <w:rPr>
                <w:sz w:val="28"/>
              </w:rPr>
            </w:pPr>
            <w:r w:rsidRPr="003B78A8">
              <w:rPr>
                <w:sz w:val="28"/>
              </w:rPr>
              <w:t>Вид</w:t>
            </w:r>
          </w:p>
          <w:p w:rsidR="003B78A8" w:rsidRPr="003B78A8" w:rsidRDefault="003B78A8" w:rsidP="003B78A8">
            <w:pPr>
              <w:jc w:val="center"/>
              <w:rPr>
                <w:sz w:val="28"/>
              </w:rPr>
            </w:pPr>
            <w:r w:rsidRPr="003B78A8">
              <w:rPr>
                <w:sz w:val="28"/>
              </w:rPr>
              <w:t>занятий</w:t>
            </w:r>
          </w:p>
        </w:tc>
        <w:tc>
          <w:tcPr>
            <w:tcW w:w="2559" w:type="pct"/>
          </w:tcPr>
          <w:p w:rsidR="003B78A8" w:rsidRPr="003B78A8" w:rsidRDefault="003B78A8" w:rsidP="003B78A8">
            <w:pPr>
              <w:jc w:val="center"/>
              <w:rPr>
                <w:sz w:val="28"/>
              </w:rPr>
            </w:pPr>
            <w:r w:rsidRPr="003B78A8">
              <w:rPr>
                <w:sz w:val="28"/>
              </w:rPr>
              <w:t>Наименование оборудования,</w:t>
            </w:r>
          </w:p>
          <w:p w:rsidR="003B78A8" w:rsidRPr="003B78A8" w:rsidRDefault="003B78A8" w:rsidP="003B78A8">
            <w:pPr>
              <w:jc w:val="center"/>
              <w:rPr>
                <w:sz w:val="28"/>
              </w:rPr>
            </w:pPr>
            <w:r w:rsidRPr="003B78A8">
              <w:rPr>
                <w:sz w:val="28"/>
              </w:rPr>
              <w:t>программного обеспечения</w:t>
            </w:r>
          </w:p>
        </w:tc>
      </w:tr>
      <w:tr w:rsidR="003B78A8" w:rsidRPr="003B78A8" w:rsidTr="003B78A8">
        <w:tc>
          <w:tcPr>
            <w:tcW w:w="1397" w:type="pct"/>
            <w:vAlign w:val="center"/>
          </w:tcPr>
          <w:p w:rsidR="003B78A8" w:rsidRPr="003B78A8" w:rsidRDefault="003B78A8" w:rsidP="003B78A8">
            <w:pPr>
              <w:rPr>
                <w:sz w:val="28"/>
              </w:rPr>
            </w:pPr>
            <w:r>
              <w:rPr>
                <w:sz w:val="28"/>
              </w:rPr>
              <w:t>Аудитория</w:t>
            </w:r>
          </w:p>
        </w:tc>
        <w:tc>
          <w:tcPr>
            <w:tcW w:w="1044" w:type="pct"/>
            <w:vAlign w:val="center"/>
          </w:tcPr>
          <w:p w:rsidR="003B78A8" w:rsidRPr="003B78A8" w:rsidRDefault="003B78A8" w:rsidP="003B78A8">
            <w:pPr>
              <w:rPr>
                <w:sz w:val="28"/>
              </w:rPr>
            </w:pPr>
            <w:r>
              <w:rPr>
                <w:sz w:val="28"/>
              </w:rPr>
              <w:t>Теоретические, практические</w:t>
            </w:r>
          </w:p>
        </w:tc>
        <w:tc>
          <w:tcPr>
            <w:tcW w:w="2559" w:type="pct"/>
            <w:vAlign w:val="center"/>
          </w:tcPr>
          <w:p w:rsidR="003B78A8" w:rsidRPr="003B78A8" w:rsidRDefault="003B78A8" w:rsidP="003B78A8">
            <w:pPr>
              <w:rPr>
                <w:sz w:val="28"/>
              </w:rPr>
            </w:pPr>
            <w:r w:rsidRPr="003B78A8">
              <w:rPr>
                <w:sz w:val="28"/>
              </w:rPr>
              <w:t>ПК, стандартный пакет программ MS Office, доступ к сети Интернет.</w:t>
            </w:r>
          </w:p>
        </w:tc>
      </w:tr>
    </w:tbl>
    <w:p w:rsidR="002D3A86" w:rsidRDefault="002D3A86" w:rsidP="002D3A86">
      <w:pPr>
        <w:rPr>
          <w:sz w:val="28"/>
          <w:szCs w:val="28"/>
        </w:rPr>
      </w:pPr>
    </w:p>
    <w:p w:rsidR="003B78A8" w:rsidRDefault="003B78A8" w:rsidP="003B78A8">
      <w:pPr>
        <w:spacing w:line="360" w:lineRule="auto"/>
        <w:ind w:firstLine="709"/>
        <w:jc w:val="both"/>
        <w:rPr>
          <w:b/>
          <w:sz w:val="28"/>
        </w:rPr>
      </w:pPr>
      <w:r w:rsidRPr="003B78A8">
        <w:rPr>
          <w:b/>
          <w:sz w:val="28"/>
        </w:rPr>
        <w:t>3.2. Учебно-методическое и информационное обеспечение</w:t>
      </w:r>
    </w:p>
    <w:p w:rsidR="003B78A8" w:rsidRDefault="003B78A8" w:rsidP="003B78A8">
      <w:pPr>
        <w:pStyle w:val="aa"/>
        <w:spacing w:line="360" w:lineRule="auto"/>
        <w:ind w:left="0" w:firstLine="709"/>
        <w:jc w:val="both"/>
        <w:rPr>
          <w:sz w:val="28"/>
          <w:szCs w:val="28"/>
        </w:rPr>
      </w:pPr>
      <w:r>
        <w:rPr>
          <w:sz w:val="28"/>
          <w:szCs w:val="28"/>
        </w:rPr>
        <w:t xml:space="preserve">Особенностями дополнительной профессиональной программы «Технологии организации диагностики, сопровождения и обучения лиц с инвалидностью и ограниченными возможностями здоровья» является направленность на компетентностный подход, который позволяет развивать необходимые компетентности специалистов для решения профессиональных задач практической деятельности по обучению лиц с ограниченными возможностями здоровья, инвалидностью. Учебные занятия организуются посредством виртуальной образовательной среды Moodle. Изучаемый материал структурирован по модульному принципу, т.е. каждый раздел программы представляет целостный, логически законченный тематический модуль. Каждый модуль посвящён определенной предметной области деятельности, связанной с организацией диагностики, сопровождения и обучения лиц с инвалидностью и/или ограниченными возможностями здоровья в профессиональной образовательной организации. Благодаря модульному построению курса усиливается эффективность обучения, что способствует более полному удовлетворению потребностей обучающихся по обобщению знаний, формированию умений и навыков по организации диагностики, сопровождения и обучения лиц с инвалидностью и/или ограниченными возможностями здоровья. Освоение содержания данной программы происходит посредством применения образовательных технологий, которые предусматривают различные методы и формы организации обучения. </w:t>
      </w:r>
    </w:p>
    <w:p w:rsidR="009272D4" w:rsidRDefault="009272D4" w:rsidP="003B78A8">
      <w:pPr>
        <w:pStyle w:val="aa"/>
        <w:spacing w:line="360" w:lineRule="auto"/>
        <w:ind w:left="0" w:firstLine="709"/>
        <w:jc w:val="both"/>
        <w:rPr>
          <w:sz w:val="28"/>
          <w:szCs w:val="28"/>
        </w:rPr>
      </w:pPr>
    </w:p>
    <w:p w:rsidR="009272D4" w:rsidRDefault="009272D4" w:rsidP="003B78A8">
      <w:pPr>
        <w:pStyle w:val="aa"/>
        <w:spacing w:line="360" w:lineRule="auto"/>
        <w:ind w:left="0" w:firstLine="709"/>
        <w:jc w:val="both"/>
        <w:rPr>
          <w:sz w:val="28"/>
          <w:szCs w:val="28"/>
        </w:rPr>
      </w:pPr>
    </w:p>
    <w:p w:rsidR="003B78A8" w:rsidRDefault="003B78A8" w:rsidP="003B78A8">
      <w:pPr>
        <w:pStyle w:val="aa"/>
        <w:spacing w:line="360" w:lineRule="auto"/>
        <w:ind w:left="0" w:firstLine="709"/>
        <w:jc w:val="both"/>
        <w:rPr>
          <w:sz w:val="28"/>
          <w:szCs w:val="28"/>
        </w:rPr>
      </w:pPr>
      <w:r>
        <w:rPr>
          <w:i/>
          <w:sz w:val="28"/>
          <w:szCs w:val="28"/>
        </w:rPr>
        <w:lastRenderedPageBreak/>
        <w:t>3.2.1. Учебно-методическое и информационное обеспечение программы</w:t>
      </w:r>
    </w:p>
    <w:p w:rsidR="003B78A8" w:rsidRDefault="003B78A8" w:rsidP="003B78A8">
      <w:pPr>
        <w:spacing w:line="360" w:lineRule="auto"/>
        <w:ind w:firstLine="709"/>
        <w:jc w:val="both"/>
        <w:rPr>
          <w:sz w:val="28"/>
          <w:szCs w:val="28"/>
        </w:rPr>
      </w:pPr>
      <w:r>
        <w:rPr>
          <w:sz w:val="28"/>
          <w:szCs w:val="28"/>
        </w:rPr>
        <w:t xml:space="preserve">Учебно-методический комплект программы включает: </w:t>
      </w:r>
    </w:p>
    <w:p w:rsidR="003B78A8" w:rsidRDefault="003B78A8" w:rsidP="003B78A8">
      <w:pPr>
        <w:pStyle w:val="af"/>
        <w:numPr>
          <w:ilvl w:val="0"/>
          <w:numId w:val="9"/>
        </w:numPr>
        <w:tabs>
          <w:tab w:val="left" w:pos="993"/>
        </w:tabs>
        <w:spacing w:line="360" w:lineRule="auto"/>
        <w:ind w:left="0" w:firstLine="709"/>
        <w:jc w:val="both"/>
        <w:rPr>
          <w:sz w:val="28"/>
          <w:szCs w:val="28"/>
        </w:rPr>
      </w:pPr>
      <w:r>
        <w:rPr>
          <w:sz w:val="28"/>
          <w:szCs w:val="28"/>
        </w:rPr>
        <w:t xml:space="preserve">Программную часть: рабочая программа. </w:t>
      </w:r>
    </w:p>
    <w:p w:rsidR="003B78A8" w:rsidRDefault="003B78A8" w:rsidP="003B78A8">
      <w:pPr>
        <w:pStyle w:val="af"/>
        <w:numPr>
          <w:ilvl w:val="0"/>
          <w:numId w:val="9"/>
        </w:numPr>
        <w:tabs>
          <w:tab w:val="left" w:pos="993"/>
        </w:tabs>
        <w:spacing w:line="360" w:lineRule="auto"/>
        <w:ind w:left="0" w:firstLine="709"/>
        <w:jc w:val="both"/>
        <w:rPr>
          <w:sz w:val="28"/>
          <w:szCs w:val="28"/>
        </w:rPr>
      </w:pPr>
      <w:r>
        <w:rPr>
          <w:sz w:val="28"/>
          <w:szCs w:val="28"/>
        </w:rPr>
        <w:t>Теоретическую часть: лекции, презентационные материалы.</w:t>
      </w:r>
    </w:p>
    <w:p w:rsidR="003B78A8" w:rsidRDefault="003B78A8" w:rsidP="003B78A8">
      <w:pPr>
        <w:pStyle w:val="af"/>
        <w:numPr>
          <w:ilvl w:val="0"/>
          <w:numId w:val="9"/>
        </w:numPr>
        <w:tabs>
          <w:tab w:val="left" w:pos="993"/>
        </w:tabs>
        <w:spacing w:line="360" w:lineRule="auto"/>
        <w:ind w:left="0" w:firstLine="709"/>
        <w:jc w:val="both"/>
        <w:rPr>
          <w:sz w:val="28"/>
          <w:szCs w:val="28"/>
        </w:rPr>
      </w:pPr>
      <w:r>
        <w:rPr>
          <w:sz w:val="28"/>
          <w:szCs w:val="28"/>
        </w:rPr>
        <w:t>Практическую часть: практические работы, тестовые задания, вопросы на понимание, эссе и др.</w:t>
      </w:r>
    </w:p>
    <w:p w:rsidR="003B78A8" w:rsidRDefault="003B78A8" w:rsidP="003B78A8">
      <w:pPr>
        <w:pStyle w:val="af"/>
        <w:numPr>
          <w:ilvl w:val="0"/>
          <w:numId w:val="9"/>
        </w:numPr>
        <w:tabs>
          <w:tab w:val="left" w:pos="993"/>
        </w:tabs>
        <w:spacing w:line="360" w:lineRule="auto"/>
        <w:ind w:left="0" w:firstLine="709"/>
        <w:jc w:val="both"/>
        <w:rPr>
          <w:sz w:val="28"/>
          <w:szCs w:val="28"/>
        </w:rPr>
      </w:pPr>
      <w:r>
        <w:rPr>
          <w:sz w:val="28"/>
          <w:szCs w:val="28"/>
        </w:rPr>
        <w:t>Контрольные материалы: задания для проведения промежуточного и итогового контроля.</w:t>
      </w:r>
    </w:p>
    <w:p w:rsidR="003B78A8" w:rsidRDefault="003B78A8" w:rsidP="003B78A8">
      <w:pPr>
        <w:pStyle w:val="af"/>
        <w:numPr>
          <w:ilvl w:val="0"/>
          <w:numId w:val="9"/>
        </w:numPr>
        <w:tabs>
          <w:tab w:val="left" w:pos="993"/>
        </w:tabs>
        <w:spacing w:line="360" w:lineRule="auto"/>
        <w:ind w:left="0" w:firstLine="709"/>
        <w:jc w:val="both"/>
        <w:rPr>
          <w:sz w:val="28"/>
          <w:szCs w:val="28"/>
        </w:rPr>
      </w:pPr>
      <w:r>
        <w:rPr>
          <w:sz w:val="28"/>
          <w:szCs w:val="28"/>
        </w:rPr>
        <w:t>Информационные материалы.</w:t>
      </w:r>
    </w:p>
    <w:p w:rsidR="003B78A8" w:rsidRDefault="003B78A8" w:rsidP="003B78A8">
      <w:pPr>
        <w:pStyle w:val="aa"/>
        <w:spacing w:line="360" w:lineRule="auto"/>
        <w:ind w:left="0" w:firstLine="709"/>
        <w:jc w:val="both"/>
        <w:rPr>
          <w:i/>
          <w:sz w:val="28"/>
          <w:szCs w:val="28"/>
        </w:rPr>
      </w:pPr>
      <w:r>
        <w:rPr>
          <w:i/>
          <w:sz w:val="28"/>
          <w:szCs w:val="28"/>
        </w:rPr>
        <w:t>3.2.2. Методическое и дидактическое обеспечение реализации программы</w:t>
      </w:r>
    </w:p>
    <w:p w:rsidR="003B78A8" w:rsidRDefault="003B78A8" w:rsidP="003B78A8">
      <w:pPr>
        <w:spacing w:line="360" w:lineRule="auto"/>
        <w:ind w:firstLine="709"/>
        <w:jc w:val="both"/>
        <w:rPr>
          <w:sz w:val="28"/>
          <w:szCs w:val="28"/>
        </w:rPr>
      </w:pPr>
      <w:r>
        <w:rPr>
          <w:i/>
          <w:sz w:val="28"/>
          <w:szCs w:val="28"/>
        </w:rPr>
        <w:t>Методы и приемы образовательной деятельности</w:t>
      </w:r>
      <w:r>
        <w:rPr>
          <w:sz w:val="28"/>
          <w:szCs w:val="28"/>
        </w:rPr>
        <w:t xml:space="preserve">: </w:t>
      </w:r>
    </w:p>
    <w:p w:rsidR="003B78A8" w:rsidRDefault="003B78A8" w:rsidP="003B78A8">
      <w:pPr>
        <w:spacing w:line="360" w:lineRule="auto"/>
        <w:ind w:firstLine="709"/>
        <w:jc w:val="both"/>
        <w:rPr>
          <w:sz w:val="28"/>
          <w:szCs w:val="28"/>
        </w:rPr>
      </w:pPr>
      <w:r>
        <w:rPr>
          <w:i/>
          <w:sz w:val="28"/>
          <w:szCs w:val="28"/>
        </w:rPr>
        <w:t>Репродуктивные методы</w:t>
      </w:r>
      <w:r>
        <w:rPr>
          <w:sz w:val="28"/>
          <w:szCs w:val="28"/>
        </w:rPr>
        <w:t>: словесный (объяснение, диалог, консультация), наглядный (учебный материал включает фотографии, схемы, презентации, видеоматериалы).</w:t>
      </w:r>
    </w:p>
    <w:p w:rsidR="003B78A8" w:rsidRDefault="003B78A8" w:rsidP="003B78A8">
      <w:pPr>
        <w:spacing w:line="360" w:lineRule="auto"/>
        <w:ind w:firstLine="709"/>
        <w:jc w:val="both"/>
        <w:rPr>
          <w:sz w:val="28"/>
          <w:szCs w:val="28"/>
        </w:rPr>
      </w:pPr>
      <w:r>
        <w:rPr>
          <w:i/>
          <w:sz w:val="28"/>
          <w:szCs w:val="28"/>
        </w:rPr>
        <w:t>Активные методы</w:t>
      </w:r>
      <w:r>
        <w:rPr>
          <w:sz w:val="28"/>
          <w:szCs w:val="28"/>
        </w:rPr>
        <w:t xml:space="preserve">: метод проблемного обучения (постановка проблемных вопросов и самостоятельный поиск ответа), кейс-стади (решение профессиональных задач). </w:t>
      </w:r>
    </w:p>
    <w:p w:rsidR="003B78A8" w:rsidRDefault="003B78A8" w:rsidP="003B78A8">
      <w:pPr>
        <w:spacing w:line="360" w:lineRule="auto"/>
        <w:ind w:firstLine="709"/>
        <w:jc w:val="both"/>
        <w:rPr>
          <w:sz w:val="28"/>
          <w:szCs w:val="28"/>
        </w:rPr>
      </w:pPr>
      <w:r>
        <w:rPr>
          <w:i/>
          <w:sz w:val="28"/>
          <w:szCs w:val="28"/>
        </w:rPr>
        <w:t>Интерактивные</w:t>
      </w:r>
      <w:r>
        <w:rPr>
          <w:sz w:val="28"/>
          <w:szCs w:val="28"/>
        </w:rPr>
        <w:t>: работа в группах, метод проектов, круглый стол (дискуссия, дебаты).</w:t>
      </w:r>
    </w:p>
    <w:p w:rsidR="003B78A8" w:rsidRDefault="003B78A8" w:rsidP="003B78A8">
      <w:pPr>
        <w:spacing w:line="360" w:lineRule="auto"/>
        <w:ind w:firstLine="709"/>
        <w:jc w:val="both"/>
        <w:rPr>
          <w:sz w:val="28"/>
          <w:szCs w:val="28"/>
        </w:rPr>
      </w:pPr>
      <w:r>
        <w:rPr>
          <w:i/>
          <w:sz w:val="28"/>
          <w:szCs w:val="28"/>
        </w:rPr>
        <w:t>Виды занятий</w:t>
      </w:r>
      <w:r>
        <w:rPr>
          <w:sz w:val="28"/>
          <w:szCs w:val="28"/>
        </w:rPr>
        <w:t xml:space="preserve">: комплексные, работа с литературой, нормативно-правовой и технической документацией, практические работы, самостоятельные работы. </w:t>
      </w:r>
    </w:p>
    <w:p w:rsidR="003B78A8" w:rsidRDefault="003B78A8" w:rsidP="003B78A8">
      <w:pPr>
        <w:spacing w:line="360" w:lineRule="auto"/>
        <w:ind w:firstLine="709"/>
        <w:jc w:val="both"/>
        <w:rPr>
          <w:sz w:val="28"/>
          <w:szCs w:val="28"/>
        </w:rPr>
      </w:pPr>
      <w:r>
        <w:rPr>
          <w:i/>
          <w:sz w:val="28"/>
          <w:szCs w:val="28"/>
        </w:rPr>
        <w:t>Методическое и дидактическое обеспечение</w:t>
      </w:r>
      <w:r>
        <w:rPr>
          <w:sz w:val="28"/>
          <w:szCs w:val="28"/>
        </w:rPr>
        <w:t xml:space="preserve">: специализированная литература по организации диагностики, сопровождения и обучения лиц с инвалидностью и/или ограниченными возможностями здоровья. </w:t>
      </w:r>
    </w:p>
    <w:p w:rsidR="003B78A8" w:rsidRDefault="003B78A8" w:rsidP="003B78A8">
      <w:pPr>
        <w:pStyle w:val="aa"/>
        <w:spacing w:line="360" w:lineRule="auto"/>
        <w:ind w:left="0" w:firstLine="709"/>
        <w:jc w:val="both"/>
        <w:rPr>
          <w:sz w:val="28"/>
          <w:szCs w:val="28"/>
        </w:rPr>
      </w:pPr>
      <w:r>
        <w:rPr>
          <w:sz w:val="28"/>
          <w:szCs w:val="28"/>
        </w:rPr>
        <w:t xml:space="preserve">Программа «Технологии организации диагностики, сопровождения и обучения лиц с инвалидностью и ограниченными возможностями здоровья» связана с комплексом различных гуманитарных наук: педагогика, психология, делопроизводство, а также наук юридической направленности. Теоретические вопросы, рассматриваемые в ходе изучения курса, носят проблемно-ориентированный характер, который предполагает разнообразие точек зрения </w:t>
      </w:r>
      <w:r>
        <w:rPr>
          <w:sz w:val="28"/>
          <w:szCs w:val="28"/>
        </w:rPr>
        <w:lastRenderedPageBreak/>
        <w:t>на анализируемую проблему. Практические работы направлены на развитие творческого мышления слушателей и формирование профессиональных умений и навыков.</w:t>
      </w:r>
    </w:p>
    <w:p w:rsidR="003B78A8" w:rsidRPr="003B78A8" w:rsidRDefault="003B78A8" w:rsidP="003B78A8">
      <w:pPr>
        <w:pStyle w:val="aa"/>
        <w:spacing w:line="360" w:lineRule="auto"/>
        <w:ind w:left="0" w:firstLine="709"/>
        <w:jc w:val="both"/>
        <w:rPr>
          <w:sz w:val="28"/>
          <w:szCs w:val="28"/>
        </w:rPr>
      </w:pPr>
      <w:r>
        <w:rPr>
          <w:sz w:val="28"/>
          <w:szCs w:val="28"/>
        </w:rPr>
        <w:t>По окончании обучения слушатель получает официальное подтверждение успешного завершения курса – удостоверение Ресурсного учебно-методического центра инклюзивного профессионального образования и профессионального обучения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о повышении квалификации по дополнительной профессиональной программе «Технологии организации диагностики, сопровождения и обучения лиц с инвалидностью и ограниченными возможностями здоровья» с указанием объема курса – 36 часов.</w:t>
      </w:r>
    </w:p>
    <w:p w:rsidR="003B78A8" w:rsidRDefault="003B78A8" w:rsidP="003B78A8">
      <w:pPr>
        <w:spacing w:line="360" w:lineRule="auto"/>
        <w:ind w:firstLine="709"/>
        <w:jc w:val="both"/>
        <w:rPr>
          <w:b/>
          <w:sz w:val="28"/>
        </w:rPr>
      </w:pPr>
      <w:r w:rsidRPr="003B78A8">
        <w:rPr>
          <w:b/>
          <w:sz w:val="28"/>
        </w:rPr>
        <w:t>3.3. Кадровые условия</w:t>
      </w:r>
    </w:p>
    <w:p w:rsidR="003B78A8" w:rsidRPr="003B78A8" w:rsidRDefault="003B78A8" w:rsidP="003B78A8">
      <w:pPr>
        <w:pStyle w:val="aa"/>
        <w:spacing w:line="360" w:lineRule="auto"/>
        <w:ind w:left="0" w:firstLine="709"/>
        <w:jc w:val="both"/>
        <w:rPr>
          <w:sz w:val="28"/>
          <w:szCs w:val="28"/>
        </w:rPr>
      </w:pPr>
      <w:r>
        <w:rPr>
          <w:sz w:val="28"/>
          <w:szCs w:val="28"/>
        </w:rPr>
        <w:t>К реализации программы привлекаются специалисты, имеющие опыт работы с лицами, имеющими инвалидность и/или ограниченные возможности здоровья, прошедшие повышение квалификации по инклюзивному образованию, владеющие компетенциями по реализации технологий дистанционного обучения.</w:t>
      </w:r>
    </w:p>
    <w:p w:rsidR="003B78A8" w:rsidRPr="009272D4" w:rsidRDefault="003B78A8" w:rsidP="009272D4">
      <w:pPr>
        <w:spacing w:line="360" w:lineRule="auto"/>
        <w:ind w:firstLine="709"/>
        <w:jc w:val="both"/>
        <w:rPr>
          <w:b/>
          <w:sz w:val="28"/>
        </w:rPr>
      </w:pPr>
      <w:r w:rsidRPr="003B78A8">
        <w:rPr>
          <w:b/>
          <w:sz w:val="28"/>
        </w:rPr>
        <w:t>3.4. Условия для функционирования электронной информационно-образовательной среды (при реализации программ с использованием дистанционных образовательных технологий)</w:t>
      </w: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086"/>
        <w:gridCol w:w="5375"/>
      </w:tblGrid>
      <w:tr w:rsidR="003B78A8" w:rsidRPr="003B78A8" w:rsidTr="00097456">
        <w:tc>
          <w:tcPr>
            <w:tcW w:w="1241" w:type="pct"/>
          </w:tcPr>
          <w:p w:rsidR="003B78A8" w:rsidRPr="003B78A8" w:rsidRDefault="003B78A8" w:rsidP="003B78A8">
            <w:pPr>
              <w:jc w:val="center"/>
              <w:rPr>
                <w:sz w:val="28"/>
              </w:rPr>
            </w:pPr>
            <w:r w:rsidRPr="003B78A8">
              <w:rPr>
                <w:sz w:val="28"/>
              </w:rPr>
              <w:t>Электронные</w:t>
            </w:r>
          </w:p>
          <w:p w:rsidR="003B78A8" w:rsidRPr="003B78A8" w:rsidRDefault="003B78A8" w:rsidP="003B78A8">
            <w:pPr>
              <w:jc w:val="center"/>
              <w:rPr>
                <w:sz w:val="28"/>
              </w:rPr>
            </w:pPr>
            <w:r w:rsidRPr="003B78A8">
              <w:rPr>
                <w:sz w:val="28"/>
              </w:rPr>
              <w:t>информационные ресурсы</w:t>
            </w:r>
          </w:p>
        </w:tc>
        <w:tc>
          <w:tcPr>
            <w:tcW w:w="1051" w:type="pct"/>
          </w:tcPr>
          <w:p w:rsidR="003B78A8" w:rsidRPr="003B78A8" w:rsidRDefault="003B78A8" w:rsidP="003B78A8">
            <w:pPr>
              <w:jc w:val="center"/>
              <w:rPr>
                <w:sz w:val="28"/>
              </w:rPr>
            </w:pPr>
            <w:r w:rsidRPr="003B78A8">
              <w:rPr>
                <w:sz w:val="28"/>
              </w:rPr>
              <w:t>Вид</w:t>
            </w:r>
          </w:p>
          <w:p w:rsidR="003B78A8" w:rsidRPr="003B78A8" w:rsidRDefault="003B78A8" w:rsidP="003B78A8">
            <w:pPr>
              <w:jc w:val="center"/>
              <w:rPr>
                <w:sz w:val="28"/>
              </w:rPr>
            </w:pPr>
            <w:r w:rsidRPr="003B78A8">
              <w:rPr>
                <w:sz w:val="28"/>
              </w:rPr>
              <w:t>занятий</w:t>
            </w:r>
          </w:p>
        </w:tc>
        <w:tc>
          <w:tcPr>
            <w:tcW w:w="2708" w:type="pct"/>
          </w:tcPr>
          <w:p w:rsidR="003B78A8" w:rsidRPr="003B78A8" w:rsidRDefault="003B78A8" w:rsidP="003B78A8">
            <w:pPr>
              <w:jc w:val="center"/>
              <w:rPr>
                <w:sz w:val="28"/>
              </w:rPr>
            </w:pPr>
            <w:r w:rsidRPr="003B78A8">
              <w:rPr>
                <w:sz w:val="28"/>
              </w:rPr>
              <w:t>Наименование оборудования,</w:t>
            </w:r>
          </w:p>
          <w:p w:rsidR="003B78A8" w:rsidRPr="003B78A8" w:rsidRDefault="003B78A8" w:rsidP="003B78A8">
            <w:pPr>
              <w:jc w:val="center"/>
              <w:rPr>
                <w:sz w:val="28"/>
              </w:rPr>
            </w:pPr>
            <w:r w:rsidRPr="003B78A8">
              <w:rPr>
                <w:sz w:val="28"/>
              </w:rPr>
              <w:t>программного обеспечения</w:t>
            </w:r>
          </w:p>
        </w:tc>
      </w:tr>
      <w:tr w:rsidR="009272D4" w:rsidRPr="003B78A8" w:rsidTr="009272D4">
        <w:tc>
          <w:tcPr>
            <w:tcW w:w="1241" w:type="pct"/>
            <w:vAlign w:val="center"/>
          </w:tcPr>
          <w:p w:rsidR="009272D4" w:rsidRPr="009272D4" w:rsidRDefault="009272D4" w:rsidP="009272D4">
            <w:pPr>
              <w:rPr>
                <w:sz w:val="28"/>
                <w:lang w:val="en-US"/>
              </w:rPr>
            </w:pPr>
            <w:r>
              <w:rPr>
                <w:sz w:val="28"/>
                <w:szCs w:val="28"/>
              </w:rPr>
              <w:t>Moodle</w:t>
            </w:r>
          </w:p>
        </w:tc>
        <w:tc>
          <w:tcPr>
            <w:tcW w:w="1051" w:type="pct"/>
            <w:vAlign w:val="center"/>
          </w:tcPr>
          <w:p w:rsidR="009272D4" w:rsidRPr="003B78A8" w:rsidRDefault="009272D4" w:rsidP="009272D4">
            <w:pPr>
              <w:rPr>
                <w:sz w:val="28"/>
              </w:rPr>
            </w:pPr>
            <w:r>
              <w:rPr>
                <w:sz w:val="28"/>
              </w:rPr>
              <w:t>Теоретические, практические</w:t>
            </w:r>
          </w:p>
        </w:tc>
        <w:tc>
          <w:tcPr>
            <w:tcW w:w="2708" w:type="pct"/>
            <w:vAlign w:val="center"/>
          </w:tcPr>
          <w:p w:rsidR="009272D4" w:rsidRPr="003B78A8" w:rsidRDefault="009272D4" w:rsidP="009272D4">
            <w:pPr>
              <w:rPr>
                <w:sz w:val="28"/>
              </w:rPr>
            </w:pPr>
            <w:r w:rsidRPr="003B78A8">
              <w:rPr>
                <w:sz w:val="28"/>
              </w:rPr>
              <w:t>ПК, стандартный пакет программ MS Office, доступ к сети Интернет.</w:t>
            </w:r>
          </w:p>
        </w:tc>
      </w:tr>
    </w:tbl>
    <w:p w:rsidR="002D3A86" w:rsidRPr="003B78A8" w:rsidRDefault="002D3A86" w:rsidP="003B78A8">
      <w:pPr>
        <w:jc w:val="center"/>
        <w:rPr>
          <w:sz w:val="28"/>
        </w:rPr>
      </w:pPr>
    </w:p>
    <w:p w:rsidR="00097456" w:rsidRPr="0095489E" w:rsidRDefault="00097456" w:rsidP="00097456">
      <w:pPr>
        <w:pStyle w:val="af"/>
        <w:widowControl/>
        <w:spacing w:after="200" w:line="360" w:lineRule="auto"/>
        <w:ind w:left="450" w:firstLine="0"/>
        <w:contextualSpacing/>
        <w:jc w:val="center"/>
        <w:rPr>
          <w:b/>
          <w:sz w:val="28"/>
          <w:szCs w:val="28"/>
        </w:rPr>
      </w:pPr>
      <w:r>
        <w:rPr>
          <w:b/>
          <w:sz w:val="28"/>
          <w:szCs w:val="28"/>
        </w:rPr>
        <w:t xml:space="preserve">4. </w:t>
      </w:r>
      <w:r w:rsidRPr="0095489E">
        <w:rPr>
          <w:b/>
          <w:sz w:val="28"/>
          <w:szCs w:val="28"/>
        </w:rPr>
        <w:t>РУКОВОДИТЕЛЬ И СОСТАВИТЕЛЬ ПРОГРАММЫ</w:t>
      </w:r>
    </w:p>
    <w:p w:rsidR="00097456" w:rsidRPr="0095489E" w:rsidRDefault="00097456" w:rsidP="001D6C14">
      <w:pPr>
        <w:pStyle w:val="af"/>
        <w:spacing w:line="360" w:lineRule="auto"/>
        <w:ind w:left="0" w:firstLine="709"/>
        <w:jc w:val="both"/>
        <w:rPr>
          <w:i/>
          <w:sz w:val="28"/>
          <w:szCs w:val="28"/>
        </w:rPr>
      </w:pPr>
      <w:r>
        <w:rPr>
          <w:i/>
          <w:sz w:val="28"/>
          <w:szCs w:val="28"/>
        </w:rPr>
        <w:t xml:space="preserve">Руководитель и </w:t>
      </w:r>
      <w:r w:rsidR="001D6C14">
        <w:rPr>
          <w:i/>
          <w:sz w:val="28"/>
          <w:szCs w:val="28"/>
        </w:rPr>
        <w:t>составитель</w:t>
      </w:r>
      <w:r w:rsidRPr="0095489E">
        <w:rPr>
          <w:i/>
          <w:sz w:val="28"/>
          <w:szCs w:val="28"/>
        </w:rPr>
        <w:t xml:space="preserve"> программы: </w:t>
      </w:r>
    </w:p>
    <w:p w:rsidR="00097456" w:rsidRPr="0095489E" w:rsidRDefault="00097456" w:rsidP="001D6C14">
      <w:pPr>
        <w:pStyle w:val="af"/>
        <w:widowControl/>
        <w:numPr>
          <w:ilvl w:val="0"/>
          <w:numId w:val="10"/>
        </w:numPr>
        <w:spacing w:after="200" w:line="360" w:lineRule="auto"/>
        <w:ind w:left="0" w:firstLine="709"/>
        <w:contextualSpacing/>
        <w:jc w:val="both"/>
        <w:rPr>
          <w:sz w:val="28"/>
          <w:szCs w:val="28"/>
        </w:rPr>
      </w:pPr>
      <w:r>
        <w:rPr>
          <w:sz w:val="28"/>
          <w:szCs w:val="28"/>
        </w:rPr>
        <w:t>Клюкина Екатерина Васильевна</w:t>
      </w:r>
      <w:r w:rsidRPr="0095489E">
        <w:rPr>
          <w:sz w:val="28"/>
          <w:szCs w:val="28"/>
        </w:rPr>
        <w:t xml:space="preserve"> – </w:t>
      </w:r>
      <w:r w:rsidR="001D6C14">
        <w:rPr>
          <w:sz w:val="28"/>
          <w:szCs w:val="28"/>
        </w:rPr>
        <w:t xml:space="preserve">руководитель РУМЦ, </w:t>
      </w:r>
      <w:r w:rsidRPr="0095489E">
        <w:rPr>
          <w:sz w:val="28"/>
          <w:szCs w:val="28"/>
        </w:rPr>
        <w:t>преп</w:t>
      </w:r>
      <w:r w:rsidR="001D6C14">
        <w:rPr>
          <w:sz w:val="28"/>
          <w:szCs w:val="28"/>
        </w:rPr>
        <w:t>одаватель специальных дисциплин.</w:t>
      </w:r>
    </w:p>
    <w:p w:rsidR="001D6C14" w:rsidRDefault="001D6C14" w:rsidP="001D6C14">
      <w:pPr>
        <w:pStyle w:val="af"/>
        <w:widowControl/>
        <w:spacing w:after="200" w:line="360" w:lineRule="auto"/>
        <w:ind w:left="709" w:firstLine="0"/>
        <w:contextualSpacing/>
        <w:jc w:val="both"/>
        <w:rPr>
          <w:sz w:val="28"/>
          <w:szCs w:val="28"/>
        </w:rPr>
      </w:pPr>
      <w:bookmarkStart w:id="0" w:name="_GoBack"/>
      <w:bookmarkEnd w:id="0"/>
    </w:p>
    <w:p w:rsidR="001D6C14" w:rsidRPr="001D6C14" w:rsidRDefault="001D6C14" w:rsidP="001D6C14">
      <w:pPr>
        <w:spacing w:line="360" w:lineRule="auto"/>
        <w:ind w:firstLine="709"/>
        <w:jc w:val="both"/>
        <w:rPr>
          <w:i/>
          <w:sz w:val="28"/>
        </w:rPr>
      </w:pPr>
      <w:r w:rsidRPr="001D6C14">
        <w:rPr>
          <w:i/>
          <w:sz w:val="28"/>
        </w:rPr>
        <w:lastRenderedPageBreak/>
        <w:t>Преподаватели дополнительной профессиональной программы повышения квалификации «Технологии организации диагностики, сопровождения и обучения лиц с инвалидностью и ограниченными возможностями здоровья»</w:t>
      </w:r>
    </w:p>
    <w:tbl>
      <w:tblPr>
        <w:tblStyle w:val="af5"/>
        <w:tblW w:w="10268" w:type="dxa"/>
        <w:tblLook w:val="04A0" w:firstRow="1" w:lastRow="0" w:firstColumn="1" w:lastColumn="0" w:noHBand="0" w:noVBand="1"/>
      </w:tblPr>
      <w:tblGrid>
        <w:gridCol w:w="561"/>
        <w:gridCol w:w="6312"/>
        <w:gridCol w:w="1603"/>
        <w:gridCol w:w="1792"/>
      </w:tblGrid>
      <w:tr w:rsidR="001D6C14" w:rsidTr="001D6C14">
        <w:tc>
          <w:tcPr>
            <w:tcW w:w="531"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 </w:t>
            </w:r>
          </w:p>
          <w:p w:rsidR="001D6C14" w:rsidRPr="001D6C14" w:rsidRDefault="001D6C14" w:rsidP="004D5588">
            <w:pPr>
              <w:pStyle w:val="af6"/>
              <w:spacing w:after="0" w:line="240" w:lineRule="auto"/>
              <w:jc w:val="center"/>
              <w:rPr>
                <w:rFonts w:ascii="Times New Roman" w:hAnsi="Times New Roman" w:cs="Times New Roman"/>
                <w:b/>
                <w:color w:val="000000"/>
                <w:sz w:val="24"/>
                <w:lang w:val="en-US"/>
              </w:rPr>
            </w:pPr>
            <w:r w:rsidRPr="001D6C14">
              <w:rPr>
                <w:rFonts w:ascii="Times New Roman" w:hAnsi="Times New Roman" w:cs="Times New Roman"/>
                <w:b/>
                <w:color w:val="000000"/>
                <w:sz w:val="24"/>
                <w:lang w:val="en-US"/>
              </w:rPr>
              <w:t>п/п</w:t>
            </w:r>
          </w:p>
        </w:tc>
        <w:tc>
          <w:tcPr>
            <w:tcW w:w="6337" w:type="dxa"/>
          </w:tcPr>
          <w:p w:rsidR="001D6C14" w:rsidRPr="001D6C14" w:rsidRDefault="001D6C14" w:rsidP="004D5588">
            <w:pPr>
              <w:pStyle w:val="af6"/>
              <w:spacing w:after="0" w:line="240" w:lineRule="auto"/>
              <w:jc w:val="center"/>
              <w:rPr>
                <w:rFonts w:ascii="Times New Roman" w:hAnsi="Times New Roman" w:cs="Times New Roman"/>
                <w:b/>
                <w:color w:val="000000"/>
                <w:sz w:val="24"/>
                <w:lang w:val="en-US"/>
              </w:rPr>
            </w:pPr>
            <w:r w:rsidRPr="001D6C14">
              <w:rPr>
                <w:rFonts w:ascii="Times New Roman" w:hAnsi="Times New Roman" w:cs="Times New Roman"/>
                <w:b/>
                <w:color w:val="000000"/>
                <w:sz w:val="24"/>
                <w:lang w:val="en-US"/>
              </w:rPr>
              <w:t>Наименование модуля</w:t>
            </w:r>
          </w:p>
        </w:tc>
        <w:tc>
          <w:tcPr>
            <w:tcW w:w="1604" w:type="dxa"/>
          </w:tcPr>
          <w:p w:rsidR="001D6C14" w:rsidRPr="001D6C14" w:rsidRDefault="001D6C14" w:rsidP="004D5588">
            <w:pPr>
              <w:pStyle w:val="af6"/>
              <w:spacing w:after="0" w:line="240" w:lineRule="auto"/>
              <w:jc w:val="center"/>
              <w:rPr>
                <w:rFonts w:ascii="Times New Roman" w:hAnsi="Times New Roman" w:cs="Times New Roman"/>
                <w:b/>
                <w:color w:val="000000"/>
                <w:sz w:val="24"/>
              </w:rPr>
            </w:pPr>
            <w:r w:rsidRPr="001D6C14">
              <w:rPr>
                <w:rFonts w:ascii="Times New Roman" w:hAnsi="Times New Roman" w:cs="Times New Roman"/>
                <w:b/>
                <w:color w:val="000000"/>
                <w:sz w:val="24"/>
              </w:rPr>
              <w:t>Количество часов</w:t>
            </w:r>
          </w:p>
        </w:tc>
        <w:tc>
          <w:tcPr>
            <w:tcW w:w="1796" w:type="dxa"/>
          </w:tcPr>
          <w:p w:rsidR="001D6C14" w:rsidRPr="001D6C14" w:rsidRDefault="001D6C14" w:rsidP="004D5588">
            <w:pPr>
              <w:pStyle w:val="af6"/>
              <w:spacing w:after="0" w:line="240" w:lineRule="auto"/>
              <w:jc w:val="center"/>
              <w:rPr>
                <w:rFonts w:ascii="Times New Roman" w:hAnsi="Times New Roman" w:cs="Times New Roman"/>
                <w:b/>
                <w:color w:val="000000"/>
                <w:sz w:val="24"/>
              </w:rPr>
            </w:pPr>
            <w:r w:rsidRPr="001D6C14">
              <w:rPr>
                <w:rFonts w:ascii="Times New Roman" w:hAnsi="Times New Roman" w:cs="Times New Roman"/>
                <w:b/>
                <w:color w:val="000000"/>
                <w:sz w:val="24"/>
              </w:rPr>
              <w:t>Ф.И.О.</w:t>
            </w:r>
          </w:p>
        </w:tc>
      </w:tr>
      <w:tr w:rsidR="001D6C14" w:rsidTr="001D6C14">
        <w:tc>
          <w:tcPr>
            <w:tcW w:w="531"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1</w:t>
            </w:r>
          </w:p>
        </w:tc>
        <w:tc>
          <w:tcPr>
            <w:tcW w:w="6337" w:type="dxa"/>
          </w:tcPr>
          <w:p w:rsidR="001D6C14" w:rsidRPr="001D6C14" w:rsidRDefault="001D6C14" w:rsidP="004D5588">
            <w:pPr>
              <w:pStyle w:val="af6"/>
              <w:spacing w:after="0" w:line="240" w:lineRule="auto"/>
              <w:rPr>
                <w:rFonts w:ascii="Times New Roman" w:hAnsi="Times New Roman" w:cs="Times New Roman"/>
                <w:color w:val="000000"/>
                <w:sz w:val="24"/>
              </w:rPr>
            </w:pPr>
            <w:r w:rsidRPr="001D6C14">
              <w:rPr>
                <w:rFonts w:ascii="Times New Roman" w:hAnsi="Times New Roman" w:cs="Times New Roman"/>
                <w:color w:val="000000"/>
                <w:sz w:val="24"/>
              </w:rPr>
              <w:t>Нормативно-правовые основы обеспечения доступности среднего профессионального образования для лиц с инвалидностью и ограниченными возможностями здоровья</w:t>
            </w:r>
          </w:p>
        </w:tc>
        <w:tc>
          <w:tcPr>
            <w:tcW w:w="1604"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4</w:t>
            </w:r>
          </w:p>
        </w:tc>
        <w:tc>
          <w:tcPr>
            <w:tcW w:w="1796"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Клюкина Е.В.</w:t>
            </w:r>
          </w:p>
        </w:tc>
      </w:tr>
      <w:tr w:rsidR="001D6C14" w:rsidTr="001D6C14">
        <w:tc>
          <w:tcPr>
            <w:tcW w:w="531"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2</w:t>
            </w:r>
          </w:p>
        </w:tc>
        <w:tc>
          <w:tcPr>
            <w:tcW w:w="6337" w:type="dxa"/>
          </w:tcPr>
          <w:p w:rsidR="001D6C14" w:rsidRPr="001D6C14" w:rsidRDefault="001D6C14" w:rsidP="004D5588">
            <w:pPr>
              <w:pStyle w:val="af6"/>
              <w:spacing w:after="0" w:line="240" w:lineRule="auto"/>
              <w:rPr>
                <w:rFonts w:ascii="Times New Roman" w:hAnsi="Times New Roman" w:cs="Times New Roman"/>
                <w:color w:val="000000"/>
                <w:sz w:val="24"/>
              </w:rPr>
            </w:pPr>
            <w:r w:rsidRPr="001D6C14">
              <w:rPr>
                <w:rFonts w:ascii="Times New Roman" w:hAnsi="Times New Roman" w:cs="Times New Roman"/>
                <w:color w:val="000000"/>
                <w:sz w:val="24"/>
              </w:rPr>
              <w:t>Роль ПМПК в профессиональном образовании лиц с ОВЗ и инвалидностью</w:t>
            </w:r>
          </w:p>
        </w:tc>
        <w:tc>
          <w:tcPr>
            <w:tcW w:w="1604"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6</w:t>
            </w:r>
          </w:p>
        </w:tc>
        <w:tc>
          <w:tcPr>
            <w:tcW w:w="1796"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Русанова Л.С.</w:t>
            </w:r>
          </w:p>
        </w:tc>
      </w:tr>
      <w:tr w:rsidR="001D6C14" w:rsidTr="001D6C14">
        <w:tc>
          <w:tcPr>
            <w:tcW w:w="531" w:type="dxa"/>
          </w:tcPr>
          <w:p w:rsidR="001D6C14" w:rsidRPr="001D6C14" w:rsidRDefault="001D6C14" w:rsidP="004D5588">
            <w:pPr>
              <w:pStyle w:val="af6"/>
              <w:spacing w:after="0" w:line="240" w:lineRule="auto"/>
              <w:jc w:val="center"/>
              <w:rPr>
                <w:rFonts w:ascii="Times New Roman" w:hAnsi="Times New Roman" w:cs="Times New Roman"/>
                <w:color w:val="000000"/>
                <w:sz w:val="24"/>
                <w:lang w:val="en-US"/>
              </w:rPr>
            </w:pPr>
            <w:r w:rsidRPr="001D6C14">
              <w:rPr>
                <w:rFonts w:ascii="Times New Roman" w:hAnsi="Times New Roman" w:cs="Times New Roman"/>
                <w:color w:val="000000"/>
                <w:sz w:val="24"/>
                <w:lang w:val="en-US"/>
              </w:rPr>
              <w:t>3</w:t>
            </w:r>
          </w:p>
        </w:tc>
        <w:tc>
          <w:tcPr>
            <w:tcW w:w="6337" w:type="dxa"/>
          </w:tcPr>
          <w:p w:rsidR="001D6C14" w:rsidRPr="001D6C14" w:rsidRDefault="001D6C14" w:rsidP="004D5588">
            <w:pPr>
              <w:pStyle w:val="af6"/>
              <w:spacing w:after="0" w:line="240" w:lineRule="auto"/>
              <w:rPr>
                <w:rFonts w:ascii="Times New Roman" w:hAnsi="Times New Roman" w:cs="Times New Roman"/>
                <w:color w:val="000000"/>
                <w:sz w:val="24"/>
              </w:rPr>
            </w:pPr>
            <w:r w:rsidRPr="001D6C14">
              <w:rPr>
                <w:rFonts w:ascii="Times New Roman" w:hAnsi="Times New Roman" w:cs="Times New Roman"/>
                <w:color w:val="000000"/>
                <w:sz w:val="24"/>
              </w:rPr>
              <w:t>Психолого-педагогическая диагностика в структуре выявления, поддержки и сопровождения талантливой молодежи из числа лиц с ОВЗ и инвалидностью</w:t>
            </w:r>
          </w:p>
        </w:tc>
        <w:tc>
          <w:tcPr>
            <w:tcW w:w="1604"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6</w:t>
            </w:r>
          </w:p>
        </w:tc>
        <w:tc>
          <w:tcPr>
            <w:tcW w:w="1796"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Киселева Т.Г.</w:t>
            </w:r>
          </w:p>
        </w:tc>
      </w:tr>
      <w:tr w:rsidR="001D6C14" w:rsidTr="001D6C14">
        <w:tc>
          <w:tcPr>
            <w:tcW w:w="531" w:type="dxa"/>
          </w:tcPr>
          <w:p w:rsidR="001D6C14" w:rsidRPr="001D6C14" w:rsidRDefault="001D6C14" w:rsidP="004D5588">
            <w:pPr>
              <w:pStyle w:val="af6"/>
              <w:spacing w:after="0" w:line="240" w:lineRule="auto"/>
              <w:jc w:val="center"/>
              <w:rPr>
                <w:rFonts w:ascii="Times New Roman" w:hAnsi="Times New Roman" w:cs="Times New Roman"/>
                <w:color w:val="000000"/>
                <w:sz w:val="24"/>
                <w:lang w:val="en-US"/>
              </w:rPr>
            </w:pPr>
            <w:r w:rsidRPr="001D6C14">
              <w:rPr>
                <w:rFonts w:ascii="Times New Roman" w:hAnsi="Times New Roman" w:cs="Times New Roman"/>
                <w:color w:val="000000"/>
                <w:sz w:val="24"/>
                <w:lang w:val="en-US"/>
              </w:rPr>
              <w:t>4</w:t>
            </w:r>
          </w:p>
        </w:tc>
        <w:tc>
          <w:tcPr>
            <w:tcW w:w="6337" w:type="dxa"/>
          </w:tcPr>
          <w:p w:rsidR="001D6C14" w:rsidRPr="001D6C14" w:rsidRDefault="001D6C14" w:rsidP="004D5588">
            <w:pPr>
              <w:pStyle w:val="af6"/>
              <w:spacing w:after="0" w:line="240" w:lineRule="auto"/>
              <w:rPr>
                <w:rFonts w:ascii="Times New Roman" w:hAnsi="Times New Roman" w:cs="Times New Roman"/>
                <w:color w:val="000000"/>
                <w:sz w:val="24"/>
              </w:rPr>
            </w:pPr>
            <w:r w:rsidRPr="001D6C14">
              <w:rPr>
                <w:rFonts w:ascii="Times New Roman" w:hAnsi="Times New Roman" w:cs="Times New Roman"/>
                <w:color w:val="000000"/>
                <w:sz w:val="24"/>
              </w:rPr>
              <w:t>Общие и специфические особенности обучения студентов с инвалидностью (для лиц с нарушением слуха) в профессиональной образовательной организации</w:t>
            </w:r>
          </w:p>
        </w:tc>
        <w:tc>
          <w:tcPr>
            <w:tcW w:w="1604"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6</w:t>
            </w:r>
          </w:p>
        </w:tc>
        <w:tc>
          <w:tcPr>
            <w:tcW w:w="1796"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Надточей Н.В.</w:t>
            </w:r>
          </w:p>
        </w:tc>
      </w:tr>
      <w:tr w:rsidR="001D6C14" w:rsidTr="001D6C14">
        <w:tc>
          <w:tcPr>
            <w:tcW w:w="531" w:type="dxa"/>
          </w:tcPr>
          <w:p w:rsidR="001D6C14" w:rsidRPr="001D6C14" w:rsidRDefault="001D6C14" w:rsidP="004D5588">
            <w:pPr>
              <w:pStyle w:val="af6"/>
              <w:spacing w:after="0" w:line="240" w:lineRule="auto"/>
              <w:jc w:val="center"/>
              <w:rPr>
                <w:rFonts w:ascii="Times New Roman" w:hAnsi="Times New Roman" w:cs="Times New Roman"/>
                <w:color w:val="000000"/>
                <w:sz w:val="24"/>
                <w:lang w:val="en-US"/>
              </w:rPr>
            </w:pPr>
            <w:r w:rsidRPr="001D6C14">
              <w:rPr>
                <w:rFonts w:ascii="Times New Roman" w:hAnsi="Times New Roman" w:cs="Times New Roman"/>
                <w:color w:val="000000"/>
                <w:sz w:val="24"/>
                <w:lang w:val="en-US"/>
              </w:rPr>
              <w:t>5</w:t>
            </w:r>
          </w:p>
        </w:tc>
        <w:tc>
          <w:tcPr>
            <w:tcW w:w="6337" w:type="dxa"/>
          </w:tcPr>
          <w:p w:rsidR="001D6C14" w:rsidRPr="001D6C14" w:rsidRDefault="001D6C14" w:rsidP="004D5588">
            <w:pPr>
              <w:pStyle w:val="af6"/>
              <w:spacing w:after="0" w:line="240" w:lineRule="auto"/>
              <w:rPr>
                <w:rFonts w:ascii="Times New Roman" w:hAnsi="Times New Roman" w:cs="Times New Roman"/>
                <w:color w:val="000000"/>
                <w:sz w:val="24"/>
              </w:rPr>
            </w:pPr>
            <w:r w:rsidRPr="001D6C14">
              <w:rPr>
                <w:rFonts w:ascii="Times New Roman" w:hAnsi="Times New Roman" w:cs="Times New Roman"/>
                <w:color w:val="000000"/>
                <w:sz w:val="24"/>
              </w:rPr>
              <w:t>Адаптация детей и подростков с РАС в образовательном учреждении</w:t>
            </w:r>
          </w:p>
        </w:tc>
        <w:tc>
          <w:tcPr>
            <w:tcW w:w="1604"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6</w:t>
            </w:r>
          </w:p>
        </w:tc>
        <w:tc>
          <w:tcPr>
            <w:tcW w:w="1796"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Омарова Г.В.</w:t>
            </w:r>
          </w:p>
        </w:tc>
      </w:tr>
      <w:tr w:rsidR="001D6C14" w:rsidTr="001D6C14">
        <w:tc>
          <w:tcPr>
            <w:tcW w:w="531" w:type="dxa"/>
          </w:tcPr>
          <w:p w:rsidR="001D6C14" w:rsidRPr="001D6C14" w:rsidRDefault="001D6C14" w:rsidP="004D5588">
            <w:pPr>
              <w:pStyle w:val="af6"/>
              <w:spacing w:after="0" w:line="240" w:lineRule="auto"/>
              <w:jc w:val="center"/>
              <w:rPr>
                <w:rFonts w:ascii="Times New Roman" w:hAnsi="Times New Roman" w:cs="Times New Roman"/>
                <w:color w:val="000000"/>
                <w:sz w:val="24"/>
                <w:lang w:val="en-US"/>
              </w:rPr>
            </w:pPr>
            <w:r w:rsidRPr="001D6C14">
              <w:rPr>
                <w:rFonts w:ascii="Times New Roman" w:hAnsi="Times New Roman" w:cs="Times New Roman"/>
                <w:color w:val="000000"/>
                <w:sz w:val="24"/>
                <w:lang w:val="en-US"/>
              </w:rPr>
              <w:t>6</w:t>
            </w:r>
          </w:p>
        </w:tc>
        <w:tc>
          <w:tcPr>
            <w:tcW w:w="6337" w:type="dxa"/>
          </w:tcPr>
          <w:p w:rsidR="001D6C14" w:rsidRPr="001D6C14" w:rsidRDefault="001D6C14" w:rsidP="004D5588">
            <w:pPr>
              <w:pStyle w:val="af6"/>
              <w:spacing w:after="0" w:line="240" w:lineRule="auto"/>
              <w:rPr>
                <w:rFonts w:ascii="Times New Roman" w:hAnsi="Times New Roman" w:cs="Times New Roman"/>
                <w:color w:val="000000"/>
                <w:sz w:val="24"/>
              </w:rPr>
            </w:pPr>
            <w:r w:rsidRPr="001D6C14">
              <w:rPr>
                <w:rFonts w:ascii="Times New Roman" w:hAnsi="Times New Roman" w:cs="Times New Roman"/>
                <w:color w:val="000000"/>
                <w:sz w:val="24"/>
              </w:rPr>
              <w:t>Особенности взаимодействия с обучающимися с ментальными нарушениями. Опыт работы Ярославской региональной общественной организации инвалидов «Лицом к миру»</w:t>
            </w:r>
          </w:p>
        </w:tc>
        <w:tc>
          <w:tcPr>
            <w:tcW w:w="1604"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6</w:t>
            </w:r>
          </w:p>
        </w:tc>
        <w:tc>
          <w:tcPr>
            <w:tcW w:w="1796"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Жужнева Н.Л.</w:t>
            </w:r>
          </w:p>
        </w:tc>
      </w:tr>
      <w:tr w:rsidR="001D6C14" w:rsidTr="001D6C14">
        <w:tc>
          <w:tcPr>
            <w:tcW w:w="531"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7</w:t>
            </w:r>
          </w:p>
        </w:tc>
        <w:tc>
          <w:tcPr>
            <w:tcW w:w="6337" w:type="dxa"/>
          </w:tcPr>
          <w:p w:rsidR="001D6C14" w:rsidRPr="001D6C14" w:rsidRDefault="001D6C14" w:rsidP="004D5588">
            <w:pPr>
              <w:pStyle w:val="af6"/>
              <w:spacing w:after="0" w:line="240" w:lineRule="auto"/>
              <w:rPr>
                <w:rFonts w:ascii="Times New Roman" w:hAnsi="Times New Roman" w:cs="Times New Roman"/>
                <w:color w:val="000000"/>
                <w:sz w:val="24"/>
              </w:rPr>
            </w:pPr>
            <w:r w:rsidRPr="001D6C14">
              <w:rPr>
                <w:rFonts w:ascii="Times New Roman" w:hAnsi="Times New Roman" w:cs="Times New Roman"/>
                <w:color w:val="000000"/>
                <w:sz w:val="24"/>
              </w:rPr>
              <w:t>Итоговое задание</w:t>
            </w:r>
          </w:p>
        </w:tc>
        <w:tc>
          <w:tcPr>
            <w:tcW w:w="1604"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r w:rsidRPr="001D6C14">
              <w:rPr>
                <w:rFonts w:ascii="Times New Roman" w:hAnsi="Times New Roman" w:cs="Times New Roman"/>
                <w:color w:val="000000"/>
                <w:sz w:val="24"/>
              </w:rPr>
              <w:t>2</w:t>
            </w:r>
          </w:p>
        </w:tc>
        <w:tc>
          <w:tcPr>
            <w:tcW w:w="1796" w:type="dxa"/>
          </w:tcPr>
          <w:p w:rsidR="001D6C14" w:rsidRPr="001D6C14" w:rsidRDefault="001D6C14" w:rsidP="004D5588">
            <w:pPr>
              <w:pStyle w:val="af6"/>
              <w:spacing w:after="0" w:line="240" w:lineRule="auto"/>
              <w:jc w:val="center"/>
              <w:rPr>
                <w:rFonts w:ascii="Times New Roman" w:hAnsi="Times New Roman" w:cs="Times New Roman"/>
                <w:color w:val="000000"/>
                <w:sz w:val="24"/>
              </w:rPr>
            </w:pPr>
          </w:p>
        </w:tc>
      </w:tr>
    </w:tbl>
    <w:p w:rsidR="009F2CFE" w:rsidRPr="003B78A8" w:rsidRDefault="009F2CFE" w:rsidP="003B78A8">
      <w:pPr>
        <w:jc w:val="center"/>
        <w:rPr>
          <w:sz w:val="28"/>
        </w:rPr>
      </w:pPr>
    </w:p>
    <w:p w:rsidR="00FB4F5D" w:rsidRDefault="00FB4F5D" w:rsidP="00FB4F5D">
      <w:pPr>
        <w:spacing w:line="360" w:lineRule="auto"/>
        <w:jc w:val="both"/>
        <w:rPr>
          <w:i/>
          <w:sz w:val="28"/>
          <w:szCs w:val="28"/>
        </w:rPr>
      </w:pPr>
    </w:p>
    <w:p w:rsidR="009F2CFE" w:rsidRDefault="009F2CFE" w:rsidP="003B78A8">
      <w:pPr>
        <w:rPr>
          <w:sz w:val="28"/>
          <w:szCs w:val="28"/>
        </w:rPr>
      </w:pPr>
    </w:p>
    <w:sectPr w:rsidR="009F2CFE">
      <w:footerReference w:type="default" r:id="rId17"/>
      <w:pgSz w:w="11906" w:h="16838"/>
      <w:pgMar w:top="1134" w:right="851" w:bottom="1134" w:left="1418" w:header="0" w:footer="567"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A6D" w:rsidRDefault="005A1A6D">
      <w:r>
        <w:separator/>
      </w:r>
    </w:p>
  </w:endnote>
  <w:endnote w:type="continuationSeparator" w:id="0">
    <w:p w:rsidR="005A1A6D" w:rsidRDefault="005A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417493"/>
      <w:docPartObj>
        <w:docPartGallery w:val="Page Numbers (Bottom of Page)"/>
        <w:docPartUnique/>
      </w:docPartObj>
    </w:sdtPr>
    <w:sdtContent>
      <w:p w:rsidR="00097456" w:rsidRDefault="00097456">
        <w:pPr>
          <w:pStyle w:val="af3"/>
          <w:jc w:val="center"/>
          <w:rPr>
            <w:sz w:val="20"/>
            <w:szCs w:val="20"/>
          </w:rPr>
        </w:pPr>
        <w:r>
          <w:rPr>
            <w:sz w:val="20"/>
            <w:szCs w:val="20"/>
          </w:rPr>
          <w:fldChar w:fldCharType="begin"/>
        </w:r>
        <w:r>
          <w:rPr>
            <w:sz w:val="20"/>
            <w:szCs w:val="20"/>
          </w:rPr>
          <w:instrText>PAGE</w:instrText>
        </w:r>
        <w:r>
          <w:rPr>
            <w:sz w:val="20"/>
            <w:szCs w:val="20"/>
          </w:rPr>
          <w:fldChar w:fldCharType="separate"/>
        </w:r>
        <w:r w:rsidR="001D6C14">
          <w:rPr>
            <w:noProof/>
            <w:sz w:val="20"/>
            <w:szCs w:val="20"/>
          </w:rPr>
          <w:t>5</w:t>
        </w:r>
        <w:r>
          <w:rPr>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383489"/>
      <w:docPartObj>
        <w:docPartGallery w:val="Page Numbers (Bottom of Page)"/>
        <w:docPartUnique/>
      </w:docPartObj>
    </w:sdtPr>
    <w:sdtContent>
      <w:p w:rsidR="00097456" w:rsidRDefault="00097456">
        <w:pPr>
          <w:pStyle w:val="af3"/>
          <w:jc w:val="center"/>
          <w:rPr>
            <w:sz w:val="20"/>
            <w:szCs w:val="20"/>
          </w:rPr>
        </w:pPr>
        <w:r>
          <w:rPr>
            <w:sz w:val="20"/>
            <w:szCs w:val="20"/>
          </w:rPr>
          <w:fldChar w:fldCharType="begin"/>
        </w:r>
        <w:r>
          <w:rPr>
            <w:sz w:val="20"/>
            <w:szCs w:val="20"/>
          </w:rPr>
          <w:instrText>PAGE</w:instrText>
        </w:r>
        <w:r>
          <w:rPr>
            <w:sz w:val="20"/>
            <w:szCs w:val="20"/>
          </w:rPr>
          <w:fldChar w:fldCharType="separate"/>
        </w:r>
        <w:r w:rsidR="001D6C14">
          <w:rPr>
            <w:noProof/>
            <w:sz w:val="20"/>
            <w:szCs w:val="20"/>
          </w:rPr>
          <w:t>10</w:t>
        </w:r>
        <w:r>
          <w:rPr>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422178283"/>
      <w:docPartObj>
        <w:docPartGallery w:val="Page Numbers (Bottom of Page)"/>
        <w:docPartUnique/>
      </w:docPartObj>
    </w:sdtPr>
    <w:sdtContent>
      <w:p w:rsidR="00097456" w:rsidRDefault="00097456">
        <w:pPr>
          <w:pStyle w:val="af3"/>
          <w:jc w:val="center"/>
          <w:rPr>
            <w:sz w:val="20"/>
            <w:szCs w:val="20"/>
          </w:rPr>
        </w:pPr>
        <w:r>
          <w:rPr>
            <w:sz w:val="20"/>
            <w:szCs w:val="20"/>
          </w:rPr>
          <w:fldChar w:fldCharType="begin"/>
        </w:r>
        <w:r>
          <w:rPr>
            <w:sz w:val="20"/>
            <w:szCs w:val="20"/>
          </w:rPr>
          <w:instrText>PAGE</w:instrText>
        </w:r>
        <w:r>
          <w:rPr>
            <w:sz w:val="20"/>
            <w:szCs w:val="20"/>
          </w:rPr>
          <w:fldChar w:fldCharType="separate"/>
        </w:r>
        <w:r w:rsidR="001D6C14">
          <w:rPr>
            <w:noProof/>
            <w:sz w:val="20"/>
            <w:szCs w:val="20"/>
          </w:rPr>
          <w:t>14</w:t>
        </w:r>
        <w:r>
          <w:rPr>
            <w:sz w:val="20"/>
            <w:szCs w:val="20"/>
          </w:rPr>
          <w:fldChar w:fldCharType="end"/>
        </w:r>
      </w:p>
      <w:p w:rsidR="00097456" w:rsidRDefault="00097456">
        <w:pPr>
          <w:pStyle w:val="aa"/>
          <w:spacing w:line="9" w:lineRule="auto"/>
          <w:ind w:left="0"/>
          <w:rPr>
            <w:sz w:val="20"/>
          </w:rPr>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972996742"/>
      <w:docPartObj>
        <w:docPartGallery w:val="Page Numbers (Bottom of Page)"/>
        <w:docPartUnique/>
      </w:docPartObj>
    </w:sdtPr>
    <w:sdtContent>
      <w:p w:rsidR="00097456" w:rsidRDefault="00097456">
        <w:pPr>
          <w:pStyle w:val="af3"/>
          <w:jc w:val="center"/>
          <w:rPr>
            <w:sz w:val="20"/>
            <w:szCs w:val="20"/>
          </w:rPr>
        </w:pPr>
        <w:r>
          <w:rPr>
            <w:sz w:val="20"/>
            <w:szCs w:val="20"/>
          </w:rPr>
          <w:fldChar w:fldCharType="begin"/>
        </w:r>
        <w:r>
          <w:rPr>
            <w:sz w:val="20"/>
            <w:szCs w:val="20"/>
          </w:rPr>
          <w:instrText>PAGE</w:instrText>
        </w:r>
        <w:r>
          <w:rPr>
            <w:sz w:val="20"/>
            <w:szCs w:val="20"/>
          </w:rPr>
          <w:fldChar w:fldCharType="separate"/>
        </w:r>
        <w:r w:rsidR="001D6C14">
          <w:rPr>
            <w:noProof/>
            <w:sz w:val="20"/>
            <w:szCs w:val="20"/>
          </w:rPr>
          <w:t>23</w:t>
        </w:r>
        <w:r>
          <w:rPr>
            <w:sz w:val="20"/>
            <w:szCs w:val="20"/>
          </w:rPr>
          <w:fldChar w:fldCharType="end"/>
        </w:r>
      </w:p>
      <w:p w:rsidR="00097456" w:rsidRDefault="00097456">
        <w:pPr>
          <w:pStyle w:val="aa"/>
          <w:spacing w:line="9" w:lineRule="auto"/>
          <w:ind w:left="0"/>
          <w:rPr>
            <w:sz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A6D" w:rsidRDefault="005A1A6D">
      <w:r>
        <w:separator/>
      </w:r>
    </w:p>
  </w:footnote>
  <w:footnote w:type="continuationSeparator" w:id="0">
    <w:p w:rsidR="005A1A6D" w:rsidRDefault="005A1A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5B4B"/>
    <w:multiLevelType w:val="multilevel"/>
    <w:tmpl w:val="19F4E6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034180"/>
    <w:multiLevelType w:val="multilevel"/>
    <w:tmpl w:val="1C065BF8"/>
    <w:lvl w:ilvl="0">
      <w:start w:val="1"/>
      <w:numFmt w:val="decimal"/>
      <w:lvlText w:val="%1"/>
      <w:lvlJc w:val="left"/>
      <w:pPr>
        <w:ind w:left="720" w:hanging="360"/>
      </w:pPr>
      <w:rPr>
        <w:caps w:val="0"/>
        <w:smallCaps w:val="0"/>
        <w:strike w:val="0"/>
        <w:dstrike w:val="0"/>
        <w:vanish w:val="0"/>
        <w:spacing w:val="0"/>
        <w:w w:val="100"/>
        <w:kern w:val="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7F479E"/>
    <w:multiLevelType w:val="multilevel"/>
    <w:tmpl w:val="6FCA0B98"/>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AC26B0C"/>
    <w:multiLevelType w:val="multilevel"/>
    <w:tmpl w:val="F8403C3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C5E1750"/>
    <w:multiLevelType w:val="multilevel"/>
    <w:tmpl w:val="0A2E0B7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15:restartNumberingAfterBreak="0">
    <w:nsid w:val="4DC53339"/>
    <w:multiLevelType w:val="multilevel"/>
    <w:tmpl w:val="BDB2E89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F861825"/>
    <w:multiLevelType w:val="multilevel"/>
    <w:tmpl w:val="115C75C4"/>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2DF709A"/>
    <w:multiLevelType w:val="hybridMultilevel"/>
    <w:tmpl w:val="0EEAA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E87985"/>
    <w:multiLevelType w:val="multilevel"/>
    <w:tmpl w:val="75141724"/>
    <w:lvl w:ilvl="0">
      <w:start w:val="1"/>
      <w:numFmt w:val="decimal"/>
      <w:lvlText w:val="%1."/>
      <w:lvlJc w:val="left"/>
      <w:pPr>
        <w:ind w:left="1429" w:hanging="360"/>
      </w:pPr>
      <w:rPr>
        <w:rFonts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77622EA5"/>
    <w:multiLevelType w:val="multilevel"/>
    <w:tmpl w:val="7996FDF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7CD4142A"/>
    <w:multiLevelType w:val="hybridMultilevel"/>
    <w:tmpl w:val="62FCDC5E"/>
    <w:lvl w:ilvl="0" w:tplc="3E28D7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1"/>
  </w:num>
  <w:num w:numId="4">
    <w:abstractNumId w:val="8"/>
  </w:num>
  <w:num w:numId="5">
    <w:abstractNumId w:val="0"/>
  </w:num>
  <w:num w:numId="6">
    <w:abstractNumId w:val="6"/>
  </w:num>
  <w:num w:numId="7">
    <w:abstractNumId w:val="7"/>
  </w:num>
  <w:num w:numId="8">
    <w:abstractNumId w:val="2"/>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F2CFE"/>
    <w:rsid w:val="000279C2"/>
    <w:rsid w:val="00097456"/>
    <w:rsid w:val="001D6C14"/>
    <w:rsid w:val="002D3A86"/>
    <w:rsid w:val="003B78A8"/>
    <w:rsid w:val="00455DF3"/>
    <w:rsid w:val="005A1A6D"/>
    <w:rsid w:val="00662C93"/>
    <w:rsid w:val="009272D4"/>
    <w:rsid w:val="009F2CFE"/>
    <w:rsid w:val="00B45871"/>
    <w:rsid w:val="00FB4F5D"/>
    <w:rsid w:val="00FE5EA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3077"/>
  <w15:docId w15:val="{E51CFD61-47C0-4809-83C2-AFE40484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671B7"/>
    <w:pPr>
      <w:widowControl w:val="0"/>
      <w:suppressAutoHyphens w:val="0"/>
    </w:pPr>
    <w:rPr>
      <w:rFonts w:ascii="Times New Roman" w:eastAsia="Times New Roman" w:hAnsi="Times New Roman" w:cs="Times New Roman"/>
      <w:sz w:val="22"/>
      <w:lang w:val="ru-RU" w:eastAsia="ru-RU" w:bidi="ru-RU"/>
    </w:rPr>
  </w:style>
  <w:style w:type="paragraph" w:styleId="1">
    <w:name w:val="heading 1"/>
    <w:basedOn w:val="a"/>
    <w:next w:val="a"/>
    <w:link w:val="10"/>
    <w:uiPriority w:val="9"/>
    <w:qFormat/>
    <w:rsid w:val="007C7B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42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13F87"/>
    <w:pPr>
      <w:keepNext/>
      <w:widowControl/>
      <w:spacing w:before="240" w:after="60"/>
      <w:outlineLvl w:val="2"/>
    </w:pPr>
    <w:rPr>
      <w:rFonts w:ascii="Arial" w:hAnsi="Arial" w:cs="Arial"/>
      <w:b/>
      <w:bCs/>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C7B99"/>
    <w:rPr>
      <w:rFonts w:asciiTheme="majorHAnsi" w:eastAsiaTheme="majorEastAsia" w:hAnsiTheme="majorHAnsi" w:cstheme="majorBidi"/>
      <w:b/>
      <w:bCs/>
      <w:color w:val="365F91" w:themeColor="accent1" w:themeShade="BF"/>
      <w:sz w:val="28"/>
      <w:szCs w:val="28"/>
      <w:lang w:val="ru-RU" w:eastAsia="ru-RU" w:bidi="ru-RU"/>
    </w:rPr>
  </w:style>
  <w:style w:type="character" w:customStyle="1" w:styleId="30">
    <w:name w:val="Заголовок 3 Знак"/>
    <w:basedOn w:val="a0"/>
    <w:link w:val="3"/>
    <w:qFormat/>
    <w:rsid w:val="00213F87"/>
    <w:rPr>
      <w:rFonts w:ascii="Arial" w:eastAsia="Times New Roman" w:hAnsi="Arial" w:cs="Arial"/>
      <w:b/>
      <w:bCs/>
      <w:sz w:val="26"/>
      <w:szCs w:val="26"/>
      <w:lang w:val="ru-RU" w:eastAsia="ru-RU"/>
    </w:rPr>
  </w:style>
  <w:style w:type="character" w:customStyle="1" w:styleId="a3">
    <w:name w:val="Основной текст Знак"/>
    <w:basedOn w:val="a0"/>
    <w:uiPriority w:val="1"/>
    <w:qFormat/>
    <w:rsid w:val="0089482E"/>
    <w:rPr>
      <w:rFonts w:ascii="Times New Roman" w:eastAsia="Times New Roman" w:hAnsi="Times New Roman" w:cs="Times New Roman"/>
      <w:sz w:val="24"/>
      <w:szCs w:val="24"/>
      <w:lang w:val="ru-RU" w:eastAsia="ru-RU" w:bidi="ru-RU"/>
    </w:rPr>
  </w:style>
  <w:style w:type="character" w:customStyle="1" w:styleId="a4">
    <w:name w:val="Текст выноски Знак"/>
    <w:basedOn w:val="a0"/>
    <w:uiPriority w:val="99"/>
    <w:semiHidden/>
    <w:qFormat/>
    <w:rsid w:val="00D302C8"/>
    <w:rPr>
      <w:rFonts w:ascii="Tahoma" w:eastAsia="Times New Roman" w:hAnsi="Tahoma" w:cs="Tahoma"/>
      <w:sz w:val="16"/>
      <w:szCs w:val="16"/>
      <w:lang w:val="ru-RU" w:eastAsia="ru-RU" w:bidi="ru-RU"/>
    </w:rPr>
  </w:style>
  <w:style w:type="character" w:customStyle="1" w:styleId="-">
    <w:name w:val="Интернет-ссылка"/>
    <w:basedOn w:val="a0"/>
    <w:uiPriority w:val="99"/>
    <w:unhideWhenUsed/>
    <w:rsid w:val="00F31246"/>
    <w:rPr>
      <w:color w:val="0000FF" w:themeColor="hyperlink"/>
      <w:u w:val="single"/>
    </w:rPr>
  </w:style>
  <w:style w:type="character" w:customStyle="1" w:styleId="a5">
    <w:name w:val="Верхний колонтитул Знак"/>
    <w:basedOn w:val="a0"/>
    <w:uiPriority w:val="99"/>
    <w:qFormat/>
    <w:rsid w:val="00373D6D"/>
    <w:rPr>
      <w:rFonts w:ascii="Times New Roman" w:eastAsia="Times New Roman" w:hAnsi="Times New Roman" w:cs="Times New Roman"/>
      <w:lang w:val="ru-RU" w:eastAsia="ru-RU" w:bidi="ru-RU"/>
    </w:rPr>
  </w:style>
  <w:style w:type="character" w:customStyle="1" w:styleId="a6">
    <w:name w:val="Нижний колонтитул Знак"/>
    <w:basedOn w:val="a0"/>
    <w:uiPriority w:val="99"/>
    <w:qFormat/>
    <w:rsid w:val="00373D6D"/>
    <w:rPr>
      <w:rFonts w:ascii="Times New Roman" w:eastAsia="Times New Roman" w:hAnsi="Times New Roman" w:cs="Times New Roman"/>
      <w:lang w:val="ru-RU" w:eastAsia="ru-RU" w:bidi="ru-RU"/>
    </w:rPr>
  </w:style>
  <w:style w:type="character" w:styleId="a7">
    <w:name w:val="Emphasis"/>
    <w:basedOn w:val="a0"/>
    <w:uiPriority w:val="20"/>
    <w:qFormat/>
    <w:rsid w:val="00F40C63"/>
    <w:rPr>
      <w:i/>
      <w:iCs/>
    </w:rPr>
  </w:style>
  <w:style w:type="character" w:customStyle="1" w:styleId="rimktitletop">
    <w:name w:val="rimk__titletop"/>
    <w:basedOn w:val="a0"/>
    <w:qFormat/>
    <w:rsid w:val="001D225C"/>
  </w:style>
  <w:style w:type="character" w:customStyle="1" w:styleId="rimktitletext">
    <w:name w:val="rimk__titletext"/>
    <w:basedOn w:val="a0"/>
    <w:qFormat/>
    <w:rsid w:val="001D225C"/>
  </w:style>
  <w:style w:type="character" w:customStyle="1" w:styleId="instancename">
    <w:name w:val="instancename"/>
    <w:basedOn w:val="a0"/>
    <w:qFormat/>
    <w:rsid w:val="00A867B2"/>
  </w:style>
  <w:style w:type="character" w:customStyle="1" w:styleId="accesshide">
    <w:name w:val="accesshide"/>
    <w:basedOn w:val="a0"/>
    <w:qFormat/>
    <w:rsid w:val="00A867B2"/>
  </w:style>
  <w:style w:type="character" w:styleId="a8">
    <w:name w:val="Strong"/>
    <w:basedOn w:val="a0"/>
    <w:uiPriority w:val="22"/>
    <w:qFormat/>
    <w:rsid w:val="00041D8D"/>
    <w:rPr>
      <w:b/>
      <w:bCs/>
    </w:rPr>
  </w:style>
  <w:style w:type="character" w:customStyle="1" w:styleId="20">
    <w:name w:val="Заголовок 2 Знак"/>
    <w:basedOn w:val="a0"/>
    <w:link w:val="2"/>
    <w:uiPriority w:val="9"/>
    <w:qFormat/>
    <w:rsid w:val="00F542E1"/>
    <w:rPr>
      <w:rFonts w:asciiTheme="majorHAnsi" w:eastAsiaTheme="majorEastAsia" w:hAnsiTheme="majorHAnsi" w:cstheme="majorBidi"/>
      <w:b/>
      <w:bCs/>
      <w:color w:val="4F81BD" w:themeColor="accent1"/>
      <w:sz w:val="26"/>
      <w:szCs w:val="26"/>
      <w:lang w:val="ru-RU" w:eastAsia="ru-RU" w:bidi="ru-RU"/>
    </w:rPr>
  </w:style>
  <w:style w:type="paragraph" w:styleId="a9">
    <w:name w:val="Title"/>
    <w:basedOn w:val="a"/>
    <w:next w:val="aa"/>
    <w:link w:val="ab"/>
    <w:qFormat/>
    <w:pPr>
      <w:keepNext/>
      <w:spacing w:before="240" w:after="120"/>
    </w:pPr>
    <w:rPr>
      <w:rFonts w:ascii="Liberation Sans" w:eastAsia="Microsoft YaHei" w:hAnsi="Liberation Sans" w:cs="Lucida Sans"/>
      <w:sz w:val="28"/>
      <w:szCs w:val="28"/>
    </w:rPr>
  </w:style>
  <w:style w:type="paragraph" w:styleId="aa">
    <w:name w:val="Body Text"/>
    <w:basedOn w:val="a"/>
    <w:uiPriority w:val="1"/>
    <w:qFormat/>
    <w:rsid w:val="00554BDA"/>
    <w:pPr>
      <w:ind w:left="102"/>
    </w:pPr>
    <w:rPr>
      <w:sz w:val="24"/>
      <w:szCs w:val="24"/>
    </w:rPr>
  </w:style>
  <w:style w:type="paragraph" w:styleId="ac">
    <w:name w:val="List"/>
    <w:basedOn w:val="aa"/>
    <w:rPr>
      <w:rFonts w:cs="Lucida Sans"/>
    </w:rPr>
  </w:style>
  <w:style w:type="paragraph" w:styleId="ad">
    <w:name w:val="caption"/>
    <w:basedOn w:val="a"/>
    <w:qFormat/>
    <w:pPr>
      <w:suppressLineNumbers/>
      <w:spacing w:before="120" w:after="120"/>
    </w:pPr>
    <w:rPr>
      <w:rFonts w:cs="Lucida Sans"/>
      <w:i/>
      <w:iCs/>
      <w:sz w:val="24"/>
      <w:szCs w:val="24"/>
    </w:rPr>
  </w:style>
  <w:style w:type="paragraph" w:styleId="ae">
    <w:name w:val="index heading"/>
    <w:basedOn w:val="a"/>
    <w:qFormat/>
    <w:pPr>
      <w:suppressLineNumbers/>
    </w:pPr>
    <w:rPr>
      <w:rFonts w:cs="Lucida Sans"/>
    </w:rPr>
  </w:style>
  <w:style w:type="paragraph" w:customStyle="1" w:styleId="11">
    <w:name w:val="Заголовок 11"/>
    <w:basedOn w:val="a"/>
    <w:uiPriority w:val="1"/>
    <w:qFormat/>
    <w:rsid w:val="00554BDA"/>
    <w:pPr>
      <w:spacing w:before="63"/>
      <w:ind w:left="707" w:hanging="281"/>
      <w:outlineLvl w:val="1"/>
    </w:pPr>
    <w:rPr>
      <w:b/>
      <w:bCs/>
      <w:sz w:val="28"/>
      <w:szCs w:val="28"/>
    </w:rPr>
  </w:style>
  <w:style w:type="paragraph" w:customStyle="1" w:styleId="21">
    <w:name w:val="Заголовок 21"/>
    <w:basedOn w:val="a"/>
    <w:uiPriority w:val="1"/>
    <w:qFormat/>
    <w:rsid w:val="00554BDA"/>
    <w:pPr>
      <w:spacing w:line="274" w:lineRule="exact"/>
      <w:ind w:left="662" w:hanging="420"/>
      <w:outlineLvl w:val="2"/>
    </w:pPr>
    <w:rPr>
      <w:b/>
      <w:bCs/>
      <w:sz w:val="24"/>
      <w:szCs w:val="24"/>
    </w:rPr>
  </w:style>
  <w:style w:type="paragraph" w:styleId="af">
    <w:name w:val="List Paragraph"/>
    <w:basedOn w:val="a"/>
    <w:uiPriority w:val="99"/>
    <w:qFormat/>
    <w:rsid w:val="00554BDA"/>
    <w:pPr>
      <w:ind w:left="102" w:firstLine="566"/>
    </w:pPr>
  </w:style>
  <w:style w:type="paragraph" w:customStyle="1" w:styleId="TableParagraph">
    <w:name w:val="Table Paragraph"/>
    <w:basedOn w:val="a"/>
    <w:uiPriority w:val="1"/>
    <w:qFormat/>
    <w:rsid w:val="00554BDA"/>
  </w:style>
  <w:style w:type="paragraph" w:styleId="af0">
    <w:name w:val="Balloon Text"/>
    <w:basedOn w:val="a"/>
    <w:uiPriority w:val="99"/>
    <w:semiHidden/>
    <w:unhideWhenUsed/>
    <w:qFormat/>
    <w:rsid w:val="00D302C8"/>
    <w:rPr>
      <w:rFonts w:ascii="Tahoma" w:hAnsi="Tahoma" w:cs="Tahoma"/>
      <w:sz w:val="16"/>
      <w:szCs w:val="16"/>
    </w:rPr>
  </w:style>
  <w:style w:type="paragraph" w:customStyle="1" w:styleId="af1">
    <w:name w:val="Верхний и нижний колонтитулы"/>
    <w:basedOn w:val="a"/>
    <w:qFormat/>
  </w:style>
  <w:style w:type="paragraph" w:styleId="af2">
    <w:name w:val="header"/>
    <w:basedOn w:val="a"/>
    <w:uiPriority w:val="99"/>
    <w:unhideWhenUsed/>
    <w:rsid w:val="00373D6D"/>
    <w:pPr>
      <w:tabs>
        <w:tab w:val="center" w:pos="4677"/>
        <w:tab w:val="right" w:pos="9355"/>
      </w:tabs>
    </w:pPr>
  </w:style>
  <w:style w:type="paragraph" w:styleId="af3">
    <w:name w:val="footer"/>
    <w:basedOn w:val="a"/>
    <w:uiPriority w:val="99"/>
    <w:unhideWhenUsed/>
    <w:rsid w:val="00373D6D"/>
    <w:pPr>
      <w:tabs>
        <w:tab w:val="center" w:pos="4677"/>
        <w:tab w:val="right" w:pos="9355"/>
      </w:tabs>
    </w:pPr>
  </w:style>
  <w:style w:type="paragraph" w:styleId="af4">
    <w:name w:val="Normal (Web)"/>
    <w:basedOn w:val="a"/>
    <w:uiPriority w:val="99"/>
    <w:qFormat/>
    <w:rsid w:val="00213F87"/>
    <w:pPr>
      <w:widowControl/>
      <w:spacing w:beforeAutospacing="1" w:afterAutospacing="1"/>
    </w:pPr>
    <w:rPr>
      <w:sz w:val="24"/>
      <w:szCs w:val="24"/>
      <w:lang w:bidi="ar-SA"/>
    </w:rPr>
  </w:style>
  <w:style w:type="paragraph" w:customStyle="1" w:styleId="s16">
    <w:name w:val="s_16"/>
    <w:basedOn w:val="a"/>
    <w:qFormat/>
    <w:rsid w:val="000C286D"/>
    <w:pPr>
      <w:widowControl/>
      <w:spacing w:beforeAutospacing="1" w:afterAutospacing="1"/>
    </w:pPr>
    <w:rPr>
      <w:sz w:val="24"/>
      <w:szCs w:val="24"/>
      <w:lang w:bidi="ar-SA"/>
    </w:rPr>
  </w:style>
  <w:style w:type="paragraph" w:customStyle="1" w:styleId="Textbody">
    <w:name w:val="Text body"/>
    <w:basedOn w:val="a"/>
    <w:qFormat/>
    <w:rsid w:val="006A78C1"/>
    <w:pPr>
      <w:widowControl/>
      <w:suppressAutoHyphens/>
      <w:spacing w:after="140" w:line="288" w:lineRule="auto"/>
      <w:textAlignment w:val="baseline"/>
    </w:pPr>
    <w:rPr>
      <w:rFonts w:ascii="Liberation Serif" w:eastAsia="SimSun" w:hAnsi="Liberation Serif" w:cs="Mangal"/>
      <w:kern w:val="2"/>
      <w:sz w:val="24"/>
      <w:szCs w:val="24"/>
      <w:lang w:val="en-US" w:eastAsia="zh-CN" w:bidi="hi-IN"/>
    </w:rPr>
  </w:style>
  <w:style w:type="table" w:customStyle="1" w:styleId="TableNormal">
    <w:name w:val="Table Normal"/>
    <w:uiPriority w:val="2"/>
    <w:semiHidden/>
    <w:unhideWhenUsed/>
    <w:qFormat/>
    <w:rsid w:val="00554BDA"/>
    <w:tblPr>
      <w:tblInd w:w="0" w:type="dxa"/>
      <w:tblCellMar>
        <w:top w:w="0" w:type="dxa"/>
        <w:left w:w="0" w:type="dxa"/>
        <w:bottom w:w="0" w:type="dxa"/>
        <w:right w:w="0" w:type="dxa"/>
      </w:tblCellMar>
    </w:tblPr>
  </w:style>
  <w:style w:type="table" w:styleId="af5">
    <w:name w:val="Table Grid"/>
    <w:basedOn w:val="a1"/>
    <w:uiPriority w:val="59"/>
    <w:rsid w:val="00A45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Заголовок Знак"/>
    <w:basedOn w:val="a0"/>
    <w:link w:val="a9"/>
    <w:rsid w:val="000279C2"/>
    <w:rPr>
      <w:rFonts w:ascii="Liberation Sans" w:eastAsia="Microsoft YaHei" w:hAnsi="Liberation Sans" w:cs="Lucida Sans"/>
      <w:sz w:val="28"/>
      <w:szCs w:val="28"/>
      <w:lang w:val="ru-RU" w:eastAsia="ru-RU" w:bidi="ru-RU"/>
    </w:rPr>
  </w:style>
  <w:style w:type="paragraph" w:styleId="22">
    <w:name w:val="Body Text Indent 2"/>
    <w:basedOn w:val="a"/>
    <w:link w:val="23"/>
    <w:uiPriority w:val="99"/>
    <w:semiHidden/>
    <w:unhideWhenUsed/>
    <w:rsid w:val="00662C93"/>
    <w:pPr>
      <w:spacing w:after="120" w:line="480" w:lineRule="auto"/>
      <w:ind w:left="283"/>
    </w:pPr>
  </w:style>
  <w:style w:type="character" w:customStyle="1" w:styleId="23">
    <w:name w:val="Основной текст с отступом 2 Знак"/>
    <w:basedOn w:val="a0"/>
    <w:link w:val="22"/>
    <w:uiPriority w:val="99"/>
    <w:semiHidden/>
    <w:rsid w:val="00662C93"/>
    <w:rPr>
      <w:rFonts w:ascii="Times New Roman" w:eastAsia="Times New Roman" w:hAnsi="Times New Roman" w:cs="Times New Roman"/>
      <w:sz w:val="22"/>
      <w:lang w:val="ru-RU" w:eastAsia="ru-RU" w:bidi="ru-RU"/>
    </w:rPr>
  </w:style>
  <w:style w:type="paragraph" w:customStyle="1" w:styleId="af6">
    <w:name w:val="Содержимое таблицы"/>
    <w:basedOn w:val="a"/>
    <w:qFormat/>
    <w:rsid w:val="001D6C14"/>
    <w:pPr>
      <w:widowControl/>
      <w:suppressLineNumbers/>
      <w:spacing w:after="200" w:line="276" w:lineRule="auto"/>
    </w:pPr>
    <w:rPr>
      <w:rFonts w:asciiTheme="minorHAnsi" w:eastAsiaTheme="minorHAnsi" w:hAnsiTheme="minorHAnsi" w:cstheme="minorBid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192.168.2.6/mod/page/view.php?id=3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92.168.2.6/mod/page/view.php?id=302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iio.bspu.by/respublikanskii-resursnyi-centr-inklyuzivnogo-obrazova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2.6/mod/resource/view.php?id=3085" TargetMode="External"/><Relationship Id="rId5" Type="http://schemas.openxmlformats.org/officeDocument/2006/relationships/webSettings" Target="webSettings.xml"/><Relationship Id="rId15" Type="http://schemas.openxmlformats.org/officeDocument/2006/relationships/hyperlink" Target="http://rumc.rgsu.net/"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192.168.2.6/mod/page/view.php?id=3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B7E6E-0DCB-42B4-970B-9019D6B1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23</Pages>
  <Words>6484</Words>
  <Characters>36962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dc:description/>
  <cp:lastModifiedBy>user</cp:lastModifiedBy>
  <cp:revision>117</cp:revision>
  <cp:lastPrinted>2021-05-26T13:13:00Z</cp:lastPrinted>
  <dcterms:created xsi:type="dcterms:W3CDTF">2018-05-23T05:50:00Z</dcterms:created>
  <dcterms:modified xsi:type="dcterms:W3CDTF">2021-05-26T13:13:00Z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2017-09-06T00:00:00Z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2018-05-23T00:00:00Z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